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D9" w:rsidRDefault="00E57FDC" w:rsidP="00E57FDC">
      <w:pPr>
        <w:tabs>
          <w:tab w:val="left" w:pos="1220"/>
        </w:tabs>
        <w:jc w:val="center"/>
        <w:rPr>
          <w:rFonts w:ascii="Arial" w:hAnsi="Arial" w:cs="Arial"/>
          <w:sz w:val="24"/>
          <w:szCs w:val="24"/>
        </w:rPr>
      </w:pPr>
      <w:r w:rsidRPr="00E57FDC">
        <w:rPr>
          <w:rFonts w:ascii="Arial" w:hAnsi="Arial" w:cs="Arial"/>
          <w:sz w:val="24"/>
          <w:szCs w:val="24"/>
        </w:rPr>
        <w:t xml:space="preserve">Администрация </w:t>
      </w:r>
      <w:r w:rsidR="00592659">
        <w:rPr>
          <w:rFonts w:ascii="Arial" w:hAnsi="Arial" w:cs="Arial"/>
          <w:sz w:val="24"/>
          <w:szCs w:val="24"/>
        </w:rPr>
        <w:t>муниципальное образование</w:t>
      </w:r>
      <w:r w:rsidR="00B540D9" w:rsidRPr="00B540D9">
        <w:rPr>
          <w:rFonts w:ascii="Arial" w:hAnsi="Arial" w:cs="Arial"/>
          <w:sz w:val="24"/>
          <w:szCs w:val="24"/>
        </w:rPr>
        <w:t xml:space="preserve"> </w:t>
      </w:r>
      <w:bookmarkStart w:id="0" w:name="_GoBack"/>
      <w:bookmarkEnd w:id="0"/>
    </w:p>
    <w:p w:rsidR="002450F7" w:rsidRPr="00B540D9" w:rsidRDefault="00B540D9" w:rsidP="00E57FDC">
      <w:pPr>
        <w:tabs>
          <w:tab w:val="left" w:pos="1220"/>
        </w:tabs>
        <w:jc w:val="center"/>
        <w:rPr>
          <w:rFonts w:ascii="Arial" w:hAnsi="Arial" w:cs="Arial"/>
          <w:sz w:val="24"/>
          <w:szCs w:val="24"/>
        </w:rPr>
      </w:pPr>
      <w:r>
        <w:rPr>
          <w:rFonts w:ascii="Arial" w:hAnsi="Arial" w:cs="Arial"/>
          <w:sz w:val="24"/>
          <w:szCs w:val="24"/>
        </w:rPr>
        <w:t xml:space="preserve">           </w:t>
      </w:r>
      <w:r w:rsidR="00E57FDC" w:rsidRPr="00E57FDC">
        <w:rPr>
          <w:rFonts w:ascii="Arial" w:hAnsi="Arial" w:cs="Arial"/>
          <w:sz w:val="24"/>
          <w:szCs w:val="24"/>
        </w:rPr>
        <w:t xml:space="preserve"> с</w:t>
      </w:r>
      <w:r w:rsidR="00D81420" w:rsidRPr="00E57FDC">
        <w:rPr>
          <w:rFonts w:ascii="Arial" w:hAnsi="Arial" w:cs="Arial"/>
          <w:sz w:val="24"/>
          <w:szCs w:val="24"/>
        </w:rPr>
        <w:t>ельского поселения</w:t>
      </w:r>
      <w:r>
        <w:rPr>
          <w:rFonts w:ascii="Arial" w:hAnsi="Arial" w:cs="Arial"/>
          <w:sz w:val="24"/>
          <w:szCs w:val="24"/>
        </w:rPr>
        <w:t xml:space="preserve">                            </w:t>
      </w:r>
    </w:p>
    <w:p w:rsidR="00592659" w:rsidRDefault="00C50E36" w:rsidP="00E57FDC">
      <w:pPr>
        <w:tabs>
          <w:tab w:val="left" w:pos="1220"/>
        </w:tabs>
        <w:jc w:val="center"/>
        <w:rPr>
          <w:rFonts w:ascii="Arial" w:hAnsi="Arial" w:cs="Arial"/>
          <w:sz w:val="24"/>
          <w:szCs w:val="24"/>
        </w:rPr>
      </w:pPr>
      <w:r>
        <w:rPr>
          <w:rFonts w:ascii="Arial" w:hAnsi="Arial" w:cs="Arial"/>
          <w:sz w:val="24"/>
          <w:szCs w:val="24"/>
        </w:rPr>
        <w:t>«Деревня Погореловка</w:t>
      </w:r>
      <w:r w:rsidR="00592659">
        <w:rPr>
          <w:rFonts w:ascii="Arial" w:hAnsi="Arial" w:cs="Arial"/>
          <w:sz w:val="24"/>
          <w:szCs w:val="24"/>
        </w:rPr>
        <w:t>»</w:t>
      </w:r>
    </w:p>
    <w:p w:rsidR="00D81420" w:rsidRDefault="00592659" w:rsidP="00E57FDC">
      <w:pPr>
        <w:tabs>
          <w:tab w:val="left" w:pos="1220"/>
        </w:tabs>
        <w:jc w:val="center"/>
        <w:rPr>
          <w:rFonts w:ascii="Arial" w:hAnsi="Arial" w:cs="Arial"/>
          <w:sz w:val="24"/>
          <w:szCs w:val="24"/>
        </w:rPr>
      </w:pPr>
      <w:r>
        <w:rPr>
          <w:rFonts w:ascii="Arial" w:hAnsi="Arial" w:cs="Arial"/>
          <w:sz w:val="24"/>
          <w:szCs w:val="24"/>
        </w:rPr>
        <w:t>Юхновского</w:t>
      </w:r>
      <w:r w:rsidR="00D81420" w:rsidRPr="00E57FDC">
        <w:rPr>
          <w:rFonts w:ascii="Arial" w:hAnsi="Arial" w:cs="Arial"/>
          <w:sz w:val="24"/>
          <w:szCs w:val="24"/>
        </w:rPr>
        <w:t xml:space="preserve"> района </w:t>
      </w:r>
      <w:r>
        <w:rPr>
          <w:rFonts w:ascii="Arial" w:hAnsi="Arial" w:cs="Arial"/>
          <w:sz w:val="24"/>
          <w:szCs w:val="24"/>
        </w:rPr>
        <w:t xml:space="preserve">Калужской </w:t>
      </w:r>
      <w:r w:rsidR="00D81420" w:rsidRPr="00E57FDC">
        <w:rPr>
          <w:rFonts w:ascii="Arial" w:hAnsi="Arial" w:cs="Arial"/>
          <w:sz w:val="24"/>
          <w:szCs w:val="24"/>
        </w:rPr>
        <w:t xml:space="preserve"> области</w:t>
      </w:r>
    </w:p>
    <w:p w:rsidR="00D81420" w:rsidRDefault="00D81420" w:rsidP="00D81420">
      <w:pPr>
        <w:tabs>
          <w:tab w:val="left" w:pos="2360"/>
        </w:tabs>
        <w:jc w:val="center"/>
        <w:rPr>
          <w:rFonts w:ascii="Arial" w:hAnsi="Arial" w:cs="Arial"/>
          <w:sz w:val="24"/>
          <w:szCs w:val="24"/>
        </w:rPr>
      </w:pPr>
      <w:r w:rsidRPr="00E57FDC">
        <w:rPr>
          <w:rFonts w:ascii="Arial" w:hAnsi="Arial" w:cs="Arial"/>
          <w:sz w:val="24"/>
          <w:szCs w:val="24"/>
        </w:rPr>
        <w:t>ПОСТАНОВЛЕНИЕ</w:t>
      </w:r>
    </w:p>
    <w:p w:rsidR="002450F7" w:rsidRPr="00E57FDC" w:rsidRDefault="002450F7" w:rsidP="00D81420">
      <w:pPr>
        <w:tabs>
          <w:tab w:val="left" w:pos="2360"/>
        </w:tabs>
        <w:jc w:val="center"/>
        <w:rPr>
          <w:rFonts w:ascii="Arial" w:hAnsi="Arial" w:cs="Arial"/>
          <w:sz w:val="24"/>
          <w:szCs w:val="24"/>
        </w:rPr>
      </w:pPr>
    </w:p>
    <w:p w:rsidR="00D81420" w:rsidRPr="00E57FDC" w:rsidRDefault="00FD009B" w:rsidP="00E57FDC">
      <w:pPr>
        <w:tabs>
          <w:tab w:val="left" w:pos="2240"/>
        </w:tabs>
        <w:jc w:val="both"/>
        <w:rPr>
          <w:rFonts w:ascii="Arial" w:hAnsi="Arial" w:cs="Arial"/>
          <w:sz w:val="24"/>
          <w:szCs w:val="24"/>
          <w:u w:val="single"/>
        </w:rPr>
      </w:pPr>
      <w:r>
        <w:rPr>
          <w:rFonts w:ascii="Arial" w:hAnsi="Arial" w:cs="Arial"/>
          <w:sz w:val="24"/>
          <w:szCs w:val="24"/>
        </w:rPr>
        <w:t xml:space="preserve">от 16.03. </w:t>
      </w:r>
      <w:r w:rsidR="00C50E36">
        <w:rPr>
          <w:rFonts w:ascii="Arial" w:hAnsi="Arial" w:cs="Arial"/>
          <w:sz w:val="24"/>
          <w:szCs w:val="24"/>
        </w:rPr>
        <w:t xml:space="preserve">2017 </w:t>
      </w:r>
      <w:r w:rsidR="00D81420" w:rsidRPr="00E57FDC">
        <w:rPr>
          <w:rFonts w:ascii="Arial" w:hAnsi="Arial" w:cs="Arial"/>
          <w:sz w:val="24"/>
          <w:szCs w:val="24"/>
        </w:rPr>
        <w:t xml:space="preserve">года    </w:t>
      </w:r>
      <w:r w:rsidR="00E57FDC">
        <w:rPr>
          <w:rFonts w:ascii="Arial" w:hAnsi="Arial" w:cs="Arial"/>
          <w:sz w:val="24"/>
          <w:szCs w:val="24"/>
        </w:rPr>
        <w:t xml:space="preserve">                </w:t>
      </w:r>
      <w:r w:rsidR="00592659">
        <w:rPr>
          <w:rFonts w:ascii="Arial" w:hAnsi="Arial" w:cs="Arial"/>
          <w:sz w:val="24"/>
          <w:szCs w:val="24"/>
        </w:rPr>
        <w:t xml:space="preserve">                                                                                     </w:t>
      </w:r>
      <w:r w:rsidR="00E57FDC">
        <w:rPr>
          <w:rFonts w:ascii="Arial" w:hAnsi="Arial" w:cs="Arial"/>
          <w:sz w:val="24"/>
          <w:szCs w:val="24"/>
        </w:rPr>
        <w:t xml:space="preserve"> </w:t>
      </w:r>
      <w:r w:rsidR="00E83178">
        <w:rPr>
          <w:rFonts w:ascii="Arial" w:hAnsi="Arial" w:cs="Arial"/>
          <w:sz w:val="24"/>
          <w:szCs w:val="24"/>
        </w:rPr>
        <w:t xml:space="preserve">№ </w:t>
      </w:r>
      <w:r w:rsidR="0041380F">
        <w:rPr>
          <w:rFonts w:ascii="Arial" w:hAnsi="Arial" w:cs="Arial"/>
          <w:sz w:val="24"/>
          <w:szCs w:val="24"/>
        </w:rPr>
        <w:t>5</w:t>
      </w:r>
    </w:p>
    <w:p w:rsidR="00D81420" w:rsidRPr="00E57FDC" w:rsidRDefault="00D81420" w:rsidP="00D81420">
      <w:pPr>
        <w:rPr>
          <w:rFonts w:ascii="Arial" w:hAnsi="Arial" w:cs="Arial"/>
          <w:sz w:val="24"/>
          <w:szCs w:val="24"/>
        </w:rPr>
      </w:pPr>
    </w:p>
    <w:p w:rsidR="00D81420" w:rsidRDefault="00D81420" w:rsidP="00D81420">
      <w:pPr>
        <w:jc w:val="center"/>
        <w:rPr>
          <w:rFonts w:ascii="Arial" w:hAnsi="Arial" w:cs="Arial"/>
          <w:sz w:val="24"/>
          <w:szCs w:val="24"/>
        </w:rPr>
      </w:pPr>
      <w:r w:rsidRPr="00E57FDC">
        <w:rPr>
          <w:rFonts w:ascii="Arial" w:hAnsi="Arial" w:cs="Arial"/>
          <w:sz w:val="24"/>
          <w:szCs w:val="24"/>
        </w:rPr>
        <w:t xml:space="preserve">Об утверждении </w:t>
      </w:r>
      <w:r w:rsidR="002450F7">
        <w:rPr>
          <w:rFonts w:ascii="Arial" w:hAnsi="Arial" w:cs="Arial"/>
          <w:sz w:val="24"/>
          <w:szCs w:val="24"/>
        </w:rPr>
        <w:t>Административного регламента</w:t>
      </w:r>
    </w:p>
    <w:p w:rsidR="002450F7" w:rsidRPr="00E57FDC" w:rsidRDefault="002450F7" w:rsidP="00D81420">
      <w:pPr>
        <w:jc w:val="center"/>
        <w:rPr>
          <w:rFonts w:ascii="Arial" w:hAnsi="Arial" w:cs="Arial"/>
          <w:sz w:val="24"/>
          <w:szCs w:val="24"/>
        </w:rPr>
      </w:pPr>
      <w:r>
        <w:rPr>
          <w:rFonts w:ascii="Arial" w:hAnsi="Arial" w:cs="Arial"/>
          <w:sz w:val="24"/>
          <w:szCs w:val="24"/>
        </w:rPr>
        <w:t>по предоставлению муниципальной услуги</w:t>
      </w:r>
    </w:p>
    <w:p w:rsidR="00D81420" w:rsidRPr="00E57FDC" w:rsidRDefault="00D81420" w:rsidP="00D81420">
      <w:pPr>
        <w:jc w:val="center"/>
        <w:rPr>
          <w:rFonts w:ascii="Arial" w:hAnsi="Arial" w:cs="Arial"/>
          <w:sz w:val="24"/>
          <w:szCs w:val="24"/>
        </w:rPr>
      </w:pPr>
      <w:r w:rsidRPr="00E57FDC">
        <w:rPr>
          <w:rFonts w:ascii="Arial" w:hAnsi="Arial" w:cs="Arial"/>
          <w:sz w:val="24"/>
          <w:szCs w:val="24"/>
        </w:rPr>
        <w:t xml:space="preserve">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D81420" w:rsidRPr="00E57FDC" w:rsidRDefault="00395FF5" w:rsidP="00D81420">
      <w:pPr>
        <w:jc w:val="both"/>
        <w:rPr>
          <w:rFonts w:ascii="Arial" w:hAnsi="Arial" w:cs="Arial"/>
          <w:sz w:val="24"/>
          <w:szCs w:val="24"/>
        </w:rPr>
      </w:pPr>
      <w:r>
        <w:rPr>
          <w:rFonts w:ascii="Arial" w:hAnsi="Arial" w:cs="Arial"/>
          <w:sz w:val="24"/>
          <w:szCs w:val="24"/>
        </w:rPr>
        <w:t xml:space="preserve">   </w:t>
      </w:r>
      <w:r w:rsidR="00D81420" w:rsidRPr="00E57FDC">
        <w:rPr>
          <w:rFonts w:ascii="Arial" w:hAnsi="Arial" w:cs="Arial"/>
          <w:sz w:val="24"/>
          <w:szCs w:val="24"/>
        </w:rPr>
        <w:t>На основании Градостроительного кодекса Российской Федерации от 29.12.2004 № 190-ФЗ, Федерального</w:t>
      </w:r>
      <w:r w:rsidR="00E57FDC">
        <w:rPr>
          <w:rFonts w:ascii="Arial" w:hAnsi="Arial" w:cs="Arial"/>
          <w:sz w:val="24"/>
          <w:szCs w:val="24"/>
        </w:rPr>
        <w:t xml:space="preserve"> </w:t>
      </w:r>
      <w:hyperlink r:id="rId7" w:history="1">
        <w:r w:rsidR="00D81420" w:rsidRPr="00E57FDC">
          <w:rPr>
            <w:rStyle w:val="a4"/>
            <w:rFonts w:ascii="Arial" w:hAnsi="Arial" w:cs="Arial"/>
            <w:color w:val="auto"/>
            <w:sz w:val="24"/>
            <w:szCs w:val="24"/>
            <w:u w:val="none"/>
          </w:rPr>
          <w:t>закона</w:t>
        </w:r>
      </w:hyperlink>
      <w:r w:rsidR="00D81420" w:rsidRPr="00E57FDC">
        <w:rPr>
          <w:rFonts w:ascii="Arial" w:hAnsi="Arial" w:cs="Arial"/>
          <w:sz w:val="24"/>
          <w:szCs w:val="24"/>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Р 51872-2002 «Документация исполнительная геодезическая. Правила выполнения», СП 126.13330.2012 «Геодезические работы в строительстве» (утв. Приказом Минрегиона России от 29.12.2011 № 635/1), </w:t>
      </w:r>
      <w:hyperlink r:id="rId8" w:history="1">
        <w:r w:rsidR="00D81420" w:rsidRPr="00E57FDC">
          <w:rPr>
            <w:rStyle w:val="a4"/>
            <w:rFonts w:ascii="Arial" w:hAnsi="Arial" w:cs="Arial"/>
            <w:color w:val="auto"/>
            <w:sz w:val="24"/>
            <w:szCs w:val="24"/>
          </w:rPr>
          <w:t>Устава</w:t>
        </w:r>
      </w:hyperlink>
      <w:r w:rsidR="00E57FDC">
        <w:rPr>
          <w:rFonts w:ascii="Arial" w:hAnsi="Arial" w:cs="Arial"/>
          <w:sz w:val="24"/>
          <w:szCs w:val="24"/>
        </w:rPr>
        <w:t xml:space="preserve"> </w:t>
      </w:r>
      <w:r w:rsidR="00592659">
        <w:rPr>
          <w:rFonts w:ascii="Arial" w:hAnsi="Arial" w:cs="Arial"/>
          <w:sz w:val="24"/>
          <w:szCs w:val="24"/>
        </w:rPr>
        <w:t xml:space="preserve">МО </w:t>
      </w:r>
      <w:r w:rsidR="00D81420" w:rsidRPr="00E57FDC">
        <w:rPr>
          <w:rFonts w:ascii="Arial" w:hAnsi="Arial" w:cs="Arial"/>
          <w:sz w:val="24"/>
          <w:szCs w:val="24"/>
        </w:rPr>
        <w:t xml:space="preserve">сельского поселения </w:t>
      </w:r>
      <w:r w:rsidR="00C50E36">
        <w:rPr>
          <w:rFonts w:ascii="Arial" w:hAnsi="Arial" w:cs="Arial"/>
          <w:sz w:val="24"/>
          <w:szCs w:val="24"/>
        </w:rPr>
        <w:t>«Деревня Погореловка</w:t>
      </w:r>
      <w:r w:rsidR="00592659">
        <w:rPr>
          <w:rFonts w:ascii="Arial" w:hAnsi="Arial" w:cs="Arial"/>
          <w:sz w:val="24"/>
          <w:szCs w:val="24"/>
        </w:rPr>
        <w:t xml:space="preserve">» Юхновского </w:t>
      </w:r>
      <w:r w:rsidR="00D81420" w:rsidRPr="00E57FDC">
        <w:rPr>
          <w:rFonts w:ascii="Arial" w:hAnsi="Arial" w:cs="Arial"/>
          <w:sz w:val="24"/>
          <w:szCs w:val="24"/>
        </w:rPr>
        <w:t xml:space="preserve"> района </w:t>
      </w:r>
      <w:r w:rsidR="00592659">
        <w:rPr>
          <w:rFonts w:ascii="Arial" w:hAnsi="Arial" w:cs="Arial"/>
          <w:sz w:val="24"/>
          <w:szCs w:val="24"/>
        </w:rPr>
        <w:t>Калужской</w:t>
      </w:r>
      <w:r w:rsidR="00E57FDC">
        <w:rPr>
          <w:rFonts w:ascii="Arial" w:hAnsi="Arial" w:cs="Arial"/>
          <w:sz w:val="24"/>
          <w:szCs w:val="24"/>
        </w:rPr>
        <w:t xml:space="preserve"> </w:t>
      </w:r>
      <w:r w:rsidR="00D81420" w:rsidRPr="00E57FDC">
        <w:rPr>
          <w:rFonts w:ascii="Arial" w:hAnsi="Arial" w:cs="Arial"/>
          <w:sz w:val="24"/>
          <w:szCs w:val="24"/>
        </w:rPr>
        <w:t xml:space="preserve"> области</w:t>
      </w:r>
      <w:r>
        <w:rPr>
          <w:rFonts w:ascii="Arial" w:hAnsi="Arial" w:cs="Arial"/>
          <w:sz w:val="24"/>
          <w:szCs w:val="24"/>
        </w:rPr>
        <w:t xml:space="preserve"> адми</w:t>
      </w:r>
      <w:r w:rsidR="00C50E36">
        <w:rPr>
          <w:rFonts w:ascii="Arial" w:hAnsi="Arial" w:cs="Arial"/>
          <w:sz w:val="24"/>
          <w:szCs w:val="24"/>
        </w:rPr>
        <w:t>нистрация МО СП «Деревня Погореловка</w:t>
      </w:r>
      <w:r>
        <w:rPr>
          <w:rFonts w:ascii="Arial" w:hAnsi="Arial" w:cs="Arial"/>
          <w:sz w:val="24"/>
          <w:szCs w:val="24"/>
        </w:rPr>
        <w:t>»</w:t>
      </w:r>
    </w:p>
    <w:p w:rsidR="00D81420" w:rsidRPr="00E57FDC" w:rsidRDefault="00B540D9" w:rsidP="00B540D9">
      <w:pPr>
        <w:rPr>
          <w:rFonts w:ascii="Arial" w:hAnsi="Arial" w:cs="Arial"/>
          <w:sz w:val="24"/>
          <w:szCs w:val="24"/>
        </w:rPr>
      </w:pPr>
      <w:r>
        <w:rPr>
          <w:rFonts w:ascii="Arial" w:hAnsi="Arial" w:cs="Arial"/>
          <w:sz w:val="24"/>
          <w:szCs w:val="24"/>
        </w:rPr>
        <w:t xml:space="preserve">             </w:t>
      </w:r>
      <w:r w:rsidR="00D81420" w:rsidRPr="00E57FDC">
        <w:rPr>
          <w:rFonts w:ascii="Arial" w:hAnsi="Arial" w:cs="Arial"/>
          <w:sz w:val="24"/>
          <w:szCs w:val="24"/>
        </w:rPr>
        <w:t>ПОСТАНОВЛЯ</w:t>
      </w:r>
      <w:r w:rsidR="00592659">
        <w:rPr>
          <w:rFonts w:ascii="Arial" w:hAnsi="Arial" w:cs="Arial"/>
          <w:sz w:val="24"/>
          <w:szCs w:val="24"/>
        </w:rPr>
        <w:t>ЕТ</w:t>
      </w:r>
      <w:r w:rsidR="00D81420" w:rsidRPr="00E57FDC">
        <w:rPr>
          <w:rFonts w:ascii="Arial" w:hAnsi="Arial" w:cs="Arial"/>
          <w:sz w:val="24"/>
          <w:szCs w:val="24"/>
        </w:rPr>
        <w:t>:</w:t>
      </w:r>
    </w:p>
    <w:p w:rsidR="00D81420" w:rsidRPr="00E57FDC" w:rsidRDefault="00D81420" w:rsidP="00D81420">
      <w:pPr>
        <w:pStyle w:val="a5"/>
        <w:numPr>
          <w:ilvl w:val="0"/>
          <w:numId w:val="5"/>
        </w:numPr>
        <w:spacing w:line="240" w:lineRule="auto"/>
        <w:rPr>
          <w:rFonts w:ascii="Arial" w:hAnsi="Arial" w:cs="Arial"/>
          <w:sz w:val="24"/>
          <w:szCs w:val="24"/>
        </w:rPr>
      </w:pPr>
      <w:r w:rsidRPr="00E57FDC">
        <w:rPr>
          <w:rFonts w:ascii="Arial" w:hAnsi="Arial" w:cs="Arial"/>
          <w:sz w:val="24"/>
          <w:szCs w:val="24"/>
        </w:rPr>
        <w:t xml:space="preserve">Утвердить </w:t>
      </w:r>
      <w:r w:rsidR="002450F7">
        <w:rPr>
          <w:rFonts w:ascii="Arial" w:hAnsi="Arial" w:cs="Arial"/>
          <w:sz w:val="24"/>
          <w:szCs w:val="24"/>
        </w:rPr>
        <w:t>Административный регламент по предоставлению муниципальной услуги</w:t>
      </w:r>
      <w:r w:rsidRPr="00E57FDC">
        <w:rPr>
          <w:rFonts w:ascii="Arial" w:hAnsi="Arial" w:cs="Arial"/>
          <w:sz w:val="24"/>
          <w:szCs w:val="24"/>
        </w:rPr>
        <w:t xml:space="preserve">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D81420" w:rsidRPr="00E57FDC" w:rsidRDefault="002450F7" w:rsidP="00D81420">
      <w:pPr>
        <w:pStyle w:val="a5"/>
        <w:numPr>
          <w:ilvl w:val="0"/>
          <w:numId w:val="5"/>
        </w:numPr>
        <w:spacing w:line="240" w:lineRule="auto"/>
        <w:rPr>
          <w:rFonts w:ascii="Arial" w:hAnsi="Arial" w:cs="Arial"/>
          <w:sz w:val="24"/>
          <w:szCs w:val="24"/>
        </w:rPr>
      </w:pPr>
      <w:r>
        <w:rPr>
          <w:rFonts w:ascii="Arial" w:hAnsi="Arial" w:cs="Arial"/>
          <w:sz w:val="24"/>
          <w:szCs w:val="24"/>
        </w:rPr>
        <w:t>Обнародовать</w:t>
      </w:r>
      <w:r w:rsidR="00D81420" w:rsidRPr="00E57FDC">
        <w:rPr>
          <w:rFonts w:ascii="Arial" w:hAnsi="Arial" w:cs="Arial"/>
          <w:sz w:val="24"/>
          <w:szCs w:val="24"/>
        </w:rPr>
        <w:t xml:space="preserve"> настоящее постановление </w:t>
      </w:r>
      <w:r>
        <w:rPr>
          <w:rFonts w:ascii="Arial" w:hAnsi="Arial" w:cs="Arial"/>
          <w:sz w:val="24"/>
          <w:szCs w:val="24"/>
        </w:rPr>
        <w:t xml:space="preserve">на информационном стенде администрации </w:t>
      </w:r>
      <w:r w:rsidR="00D81420" w:rsidRPr="00E57FDC">
        <w:rPr>
          <w:rFonts w:ascii="Arial" w:hAnsi="Arial" w:cs="Arial"/>
          <w:sz w:val="24"/>
          <w:szCs w:val="24"/>
        </w:rPr>
        <w:t>сельского поселения</w:t>
      </w:r>
      <w:r>
        <w:rPr>
          <w:rFonts w:ascii="Arial" w:hAnsi="Arial" w:cs="Arial"/>
          <w:sz w:val="24"/>
          <w:szCs w:val="24"/>
        </w:rPr>
        <w:t xml:space="preserve">, и  разместить в сети интернет администрации сельского поселения </w:t>
      </w:r>
      <w:r w:rsidR="00592659">
        <w:rPr>
          <w:rFonts w:ascii="Arial" w:hAnsi="Arial" w:cs="Arial"/>
          <w:sz w:val="24"/>
          <w:szCs w:val="24"/>
        </w:rPr>
        <w:t>«</w:t>
      </w:r>
      <w:r w:rsidR="00C50E36">
        <w:rPr>
          <w:rFonts w:ascii="Arial" w:hAnsi="Arial" w:cs="Arial"/>
          <w:sz w:val="24"/>
          <w:szCs w:val="24"/>
        </w:rPr>
        <w:t>Деревня Погореловка» деревня-погореловка</w:t>
      </w:r>
      <w:r w:rsidR="00592659">
        <w:rPr>
          <w:rFonts w:ascii="Arial" w:hAnsi="Arial" w:cs="Arial"/>
          <w:sz w:val="24"/>
          <w:szCs w:val="24"/>
        </w:rPr>
        <w:t>.рф</w:t>
      </w:r>
    </w:p>
    <w:p w:rsidR="00D81420" w:rsidRPr="002450F7" w:rsidRDefault="002450F7" w:rsidP="00D81420">
      <w:pPr>
        <w:pStyle w:val="a5"/>
        <w:numPr>
          <w:ilvl w:val="0"/>
          <w:numId w:val="5"/>
        </w:numPr>
        <w:spacing w:line="240" w:lineRule="auto"/>
        <w:rPr>
          <w:rFonts w:ascii="Arial" w:hAnsi="Arial" w:cs="Arial"/>
          <w:sz w:val="24"/>
          <w:szCs w:val="24"/>
        </w:rPr>
      </w:pPr>
      <w:r w:rsidRPr="002450F7">
        <w:rPr>
          <w:rFonts w:ascii="Arial" w:hAnsi="Arial" w:cs="Arial"/>
          <w:sz w:val="24"/>
          <w:szCs w:val="24"/>
        </w:rPr>
        <w:t>Контроль за исполнением настоящего п</w:t>
      </w:r>
      <w:r w:rsidR="00D81420" w:rsidRPr="002450F7">
        <w:rPr>
          <w:rFonts w:ascii="Arial" w:hAnsi="Arial" w:cs="Arial"/>
          <w:sz w:val="24"/>
          <w:szCs w:val="24"/>
        </w:rPr>
        <w:t>остановлени</w:t>
      </w:r>
      <w:r w:rsidRPr="002450F7">
        <w:rPr>
          <w:rFonts w:ascii="Arial" w:hAnsi="Arial" w:cs="Arial"/>
          <w:sz w:val="24"/>
          <w:szCs w:val="24"/>
        </w:rPr>
        <w:t>я</w:t>
      </w:r>
      <w:r w:rsidR="00D81420" w:rsidRPr="002450F7">
        <w:rPr>
          <w:rFonts w:ascii="Arial" w:hAnsi="Arial" w:cs="Arial"/>
          <w:sz w:val="24"/>
          <w:szCs w:val="24"/>
        </w:rPr>
        <w:t xml:space="preserve"> </w:t>
      </w:r>
      <w:r>
        <w:rPr>
          <w:rFonts w:ascii="Arial" w:hAnsi="Arial" w:cs="Arial"/>
          <w:sz w:val="24"/>
          <w:szCs w:val="24"/>
        </w:rPr>
        <w:t>оставляю за собой.</w:t>
      </w:r>
    </w:p>
    <w:p w:rsidR="00D81420" w:rsidRPr="00E57FDC" w:rsidRDefault="00D81420" w:rsidP="00D81420">
      <w:pPr>
        <w:rPr>
          <w:rFonts w:ascii="Arial" w:hAnsi="Arial" w:cs="Arial"/>
          <w:sz w:val="24"/>
          <w:szCs w:val="24"/>
        </w:rPr>
      </w:pPr>
    </w:p>
    <w:p w:rsidR="002450F7" w:rsidRDefault="00C50E36" w:rsidP="00592659">
      <w:pPr>
        <w:rPr>
          <w:rFonts w:ascii="Arial" w:hAnsi="Arial" w:cs="Arial"/>
          <w:sz w:val="24"/>
          <w:szCs w:val="24"/>
        </w:rPr>
      </w:pPr>
      <w:r>
        <w:rPr>
          <w:rFonts w:ascii="Arial" w:hAnsi="Arial" w:cs="Arial"/>
          <w:sz w:val="24"/>
          <w:szCs w:val="24"/>
        </w:rPr>
        <w:t>И.о. Главы</w:t>
      </w:r>
      <w:r w:rsidR="00D81420" w:rsidRPr="00E57FDC">
        <w:rPr>
          <w:rFonts w:ascii="Arial" w:hAnsi="Arial" w:cs="Arial"/>
          <w:sz w:val="24"/>
          <w:szCs w:val="24"/>
        </w:rPr>
        <w:t xml:space="preserve"> </w:t>
      </w:r>
      <w:r w:rsidR="002450F7">
        <w:rPr>
          <w:rFonts w:ascii="Arial" w:hAnsi="Arial" w:cs="Arial"/>
          <w:sz w:val="24"/>
          <w:szCs w:val="24"/>
        </w:rPr>
        <w:t xml:space="preserve">администрации </w:t>
      </w:r>
      <w:r w:rsidR="00592659">
        <w:rPr>
          <w:rFonts w:ascii="Arial" w:hAnsi="Arial" w:cs="Arial"/>
          <w:sz w:val="24"/>
          <w:szCs w:val="24"/>
        </w:rPr>
        <w:t>МО</w:t>
      </w:r>
    </w:p>
    <w:p w:rsidR="00D81420" w:rsidRPr="00E57FDC" w:rsidRDefault="00D81420" w:rsidP="00592659">
      <w:pPr>
        <w:rPr>
          <w:rFonts w:ascii="Arial" w:hAnsi="Arial" w:cs="Arial"/>
          <w:sz w:val="24"/>
          <w:szCs w:val="24"/>
        </w:rPr>
      </w:pPr>
      <w:r w:rsidRPr="00E57FDC">
        <w:rPr>
          <w:rFonts w:ascii="Arial" w:hAnsi="Arial" w:cs="Arial"/>
          <w:sz w:val="24"/>
          <w:szCs w:val="24"/>
        </w:rPr>
        <w:t xml:space="preserve">сельского поселения </w:t>
      </w:r>
      <w:r w:rsidR="002450F7">
        <w:rPr>
          <w:rFonts w:ascii="Arial" w:hAnsi="Arial" w:cs="Arial"/>
          <w:sz w:val="24"/>
          <w:szCs w:val="24"/>
        </w:rPr>
        <w:t xml:space="preserve"> </w:t>
      </w:r>
      <w:r w:rsidR="00C50E36">
        <w:rPr>
          <w:rFonts w:ascii="Arial" w:hAnsi="Arial" w:cs="Arial"/>
          <w:sz w:val="24"/>
          <w:szCs w:val="24"/>
        </w:rPr>
        <w:t xml:space="preserve">«Деревня Погореловка </w:t>
      </w:r>
      <w:r w:rsidR="00592659">
        <w:rPr>
          <w:rFonts w:ascii="Arial" w:hAnsi="Arial" w:cs="Arial"/>
          <w:sz w:val="24"/>
          <w:szCs w:val="24"/>
        </w:rPr>
        <w:t>»</w:t>
      </w:r>
      <w:r w:rsidR="00C50E36">
        <w:rPr>
          <w:rFonts w:ascii="Arial" w:hAnsi="Arial" w:cs="Arial"/>
          <w:sz w:val="24"/>
          <w:szCs w:val="24"/>
        </w:rPr>
        <w:t xml:space="preserve">                                            Е.В. Семенова</w:t>
      </w:r>
      <w:r w:rsidR="00592659">
        <w:rPr>
          <w:rFonts w:ascii="Arial" w:hAnsi="Arial" w:cs="Arial"/>
          <w:sz w:val="24"/>
          <w:szCs w:val="24"/>
        </w:rPr>
        <w:t xml:space="preserve">                                </w:t>
      </w:r>
    </w:p>
    <w:p w:rsidR="0024325B" w:rsidRPr="00E57FDC" w:rsidRDefault="0024325B" w:rsidP="0024325B">
      <w:pPr>
        <w:spacing w:after="150" w:line="330" w:lineRule="atLeast"/>
        <w:jc w:val="right"/>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lastRenderedPageBreak/>
        <w:t>Приложение</w:t>
      </w:r>
    </w:p>
    <w:p w:rsidR="0024325B" w:rsidRPr="00E57FDC" w:rsidRDefault="0024325B" w:rsidP="0024325B">
      <w:pPr>
        <w:spacing w:after="150" w:line="330" w:lineRule="atLeast"/>
        <w:jc w:val="right"/>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к постановлению Администрации </w:t>
      </w:r>
    </w:p>
    <w:p w:rsidR="0024325B" w:rsidRDefault="0024325B" w:rsidP="0024325B">
      <w:pPr>
        <w:spacing w:after="150" w:line="330" w:lineRule="atLeast"/>
        <w:jc w:val="right"/>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сельского поселения </w:t>
      </w:r>
      <w:r w:rsidR="00C50E36">
        <w:rPr>
          <w:rFonts w:ascii="Arial" w:eastAsia="Times New Roman" w:hAnsi="Arial" w:cs="Arial"/>
          <w:color w:val="000000"/>
          <w:sz w:val="24"/>
          <w:szCs w:val="24"/>
        </w:rPr>
        <w:t xml:space="preserve"> «Деревня Погореловка»</w:t>
      </w:r>
    </w:p>
    <w:p w:rsidR="00FD009B" w:rsidRPr="00E57FDC" w:rsidRDefault="00FD009B" w:rsidP="0024325B">
      <w:pPr>
        <w:spacing w:after="150" w:line="330" w:lineRule="atLeast"/>
        <w:jc w:val="right"/>
        <w:textAlignment w:val="baseline"/>
        <w:rPr>
          <w:rFonts w:ascii="Arial" w:eastAsia="Times New Roman" w:hAnsi="Arial" w:cs="Arial"/>
          <w:color w:val="000000"/>
          <w:sz w:val="24"/>
          <w:szCs w:val="24"/>
        </w:rPr>
      </w:pPr>
      <w:r>
        <w:rPr>
          <w:rFonts w:ascii="Arial" w:eastAsia="Times New Roman" w:hAnsi="Arial" w:cs="Arial"/>
          <w:color w:val="000000"/>
          <w:sz w:val="24"/>
          <w:szCs w:val="24"/>
        </w:rPr>
        <w:t>от 16.03.2017 г.</w:t>
      </w:r>
    </w:p>
    <w:p w:rsidR="0024325B" w:rsidRPr="00E57FDC" w:rsidRDefault="0024325B" w:rsidP="0024325B">
      <w:pPr>
        <w:spacing w:after="0" w:line="330" w:lineRule="atLeast"/>
        <w:jc w:val="right"/>
        <w:textAlignment w:val="baseline"/>
        <w:rPr>
          <w:rFonts w:ascii="Arial" w:eastAsia="Times New Roman" w:hAnsi="Arial" w:cs="Arial"/>
          <w:color w:val="000000"/>
          <w:sz w:val="24"/>
          <w:szCs w:val="24"/>
        </w:rPr>
      </w:pPr>
    </w:p>
    <w:p w:rsidR="0024325B" w:rsidRPr="00E57FDC" w:rsidRDefault="0024325B" w:rsidP="0024325B">
      <w:pPr>
        <w:spacing w:line="330" w:lineRule="atLeast"/>
        <w:jc w:val="right"/>
        <w:textAlignment w:val="baseline"/>
        <w:rPr>
          <w:rFonts w:ascii="Arial" w:eastAsia="Times New Roman" w:hAnsi="Arial" w:cs="Arial"/>
          <w:color w:val="000000"/>
          <w:sz w:val="24"/>
          <w:szCs w:val="24"/>
        </w:rPr>
      </w:pPr>
    </w:p>
    <w:p w:rsidR="0024325B" w:rsidRPr="00E57FDC" w:rsidRDefault="0024325B" w:rsidP="0024325B">
      <w:pPr>
        <w:spacing w:after="0" w:line="330" w:lineRule="atLeast"/>
        <w:jc w:val="center"/>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АДМИНИСТРАТИВНЫЙ РЕГЛАМЕНТ</w:t>
      </w:r>
    </w:p>
    <w:p w:rsidR="0024325B" w:rsidRPr="00E57FDC" w:rsidRDefault="0024325B" w:rsidP="002450F7">
      <w:pPr>
        <w:spacing w:after="0" w:line="330" w:lineRule="atLeast"/>
        <w:jc w:val="center"/>
        <w:textAlignment w:val="baseline"/>
        <w:rPr>
          <w:rFonts w:ascii="Arial" w:eastAsia="Times New Roman" w:hAnsi="Arial" w:cs="Arial"/>
          <w:bCs/>
          <w:sz w:val="24"/>
          <w:szCs w:val="24"/>
        </w:rPr>
      </w:pPr>
      <w:r w:rsidRPr="00E57FDC">
        <w:rPr>
          <w:rFonts w:ascii="Arial" w:eastAsia="Times New Roman" w:hAnsi="Arial" w:cs="Arial"/>
          <w:bCs/>
          <w:sz w:val="24"/>
          <w:szCs w:val="24"/>
        </w:rPr>
        <w:t xml:space="preserve">ПРЕДОСТАВЛЕНИЯ МУНИЦИПАЛЬНОЙ УСЛУГИ </w:t>
      </w:r>
      <w:r w:rsidRPr="00E57FDC">
        <w:rPr>
          <w:rFonts w:ascii="Arial" w:eastAsia="Times New Roman" w:hAnsi="Arial" w:cs="Arial"/>
          <w:bCs/>
          <w:spacing w:val="10"/>
          <w:sz w:val="24"/>
          <w:szCs w:val="24"/>
        </w:rPr>
        <w:t xml:space="preserve">«ВЫДАЧА КАРТОГРАФИЧЕСКОГО МАТЕРИАЛА </w:t>
      </w:r>
      <w:r w:rsidRPr="00E57FDC">
        <w:rPr>
          <w:rFonts w:ascii="Arial" w:eastAsia="Times New Roman" w:hAnsi="Arial" w:cs="Arial"/>
          <w:bCs/>
          <w:color w:val="000000"/>
          <w:sz w:val="24"/>
          <w:szCs w:val="24"/>
          <w:bdr w:val="none" w:sz="0" w:space="0" w:color="auto" w:frame="1"/>
        </w:rPr>
        <w:t xml:space="preserve">ГЕОДЕЗИЧЕСКИМ ОРГАНИЗАЦИЯМ В ЦЕЛЯХ ОСУЩЕСТВЛЕНИЯ ИСПОЛНИТЕЛЬНОЙ СЪЕМКИ И ПЕРЕДАЧА ИСПОЛНИТЕЛЬНОЙ ДОКУМЕНТАЦИИ СЕЛЬСКОМУ ПОСЕЛЕНИЮ </w:t>
      </w:r>
      <w:r w:rsidR="00C50E36">
        <w:rPr>
          <w:rFonts w:ascii="Arial" w:eastAsia="Times New Roman" w:hAnsi="Arial" w:cs="Arial"/>
          <w:bCs/>
          <w:color w:val="000000"/>
          <w:sz w:val="24"/>
          <w:szCs w:val="24"/>
          <w:bdr w:val="none" w:sz="0" w:space="0" w:color="auto" w:frame="1"/>
        </w:rPr>
        <w:t>«ДЕРЕВНЯ ПОГОРЕЛОВКА</w:t>
      </w:r>
      <w:r w:rsidR="00592659">
        <w:rPr>
          <w:rFonts w:ascii="Arial" w:eastAsia="Times New Roman" w:hAnsi="Arial" w:cs="Arial"/>
          <w:bCs/>
          <w:color w:val="000000"/>
          <w:sz w:val="24"/>
          <w:szCs w:val="24"/>
          <w:bdr w:val="none" w:sz="0" w:space="0" w:color="auto" w:frame="1"/>
        </w:rPr>
        <w:t>»</w:t>
      </w:r>
    </w:p>
    <w:p w:rsidR="0024325B" w:rsidRPr="00E57FDC" w:rsidRDefault="0024325B" w:rsidP="0024325B">
      <w:pPr>
        <w:widowControl w:val="0"/>
        <w:autoSpaceDE w:val="0"/>
        <w:autoSpaceDN w:val="0"/>
        <w:adjustRightInd w:val="0"/>
        <w:spacing w:after="0" w:line="240" w:lineRule="auto"/>
        <w:jc w:val="center"/>
        <w:outlineLvl w:val="0"/>
        <w:rPr>
          <w:rFonts w:ascii="Arial" w:eastAsia="Times New Roman" w:hAnsi="Arial" w:cs="Arial"/>
          <w:bCs/>
          <w:sz w:val="24"/>
          <w:szCs w:val="24"/>
        </w:rPr>
      </w:pPr>
    </w:p>
    <w:p w:rsidR="0024325B" w:rsidRPr="00E57FDC" w:rsidRDefault="0024325B" w:rsidP="0024325B">
      <w:pPr>
        <w:pStyle w:val="a5"/>
        <w:numPr>
          <w:ilvl w:val="0"/>
          <w:numId w:val="4"/>
        </w:numPr>
        <w:spacing w:line="330" w:lineRule="atLeast"/>
        <w:jc w:val="center"/>
        <w:textAlignment w:val="baseline"/>
        <w:rPr>
          <w:rFonts w:ascii="Arial" w:eastAsia="Times New Roman" w:hAnsi="Arial" w:cs="Arial"/>
          <w:bCs/>
          <w:color w:val="000000"/>
          <w:sz w:val="24"/>
          <w:szCs w:val="24"/>
          <w:bdr w:val="none" w:sz="0" w:space="0" w:color="auto" w:frame="1"/>
          <w:lang w:eastAsia="ru-RU"/>
        </w:rPr>
      </w:pPr>
      <w:r w:rsidRPr="00E57FDC">
        <w:rPr>
          <w:rFonts w:ascii="Arial" w:eastAsia="Times New Roman" w:hAnsi="Arial" w:cs="Arial"/>
          <w:bCs/>
          <w:color w:val="000000"/>
          <w:sz w:val="24"/>
          <w:szCs w:val="24"/>
          <w:bdr w:val="none" w:sz="0" w:space="0" w:color="auto" w:frame="1"/>
          <w:lang w:eastAsia="ru-RU"/>
        </w:rPr>
        <w:t>Общие положения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1.1. Наименование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Выдача картографического материала геодезическим организациям в целях осуществления исполнительной съемки и передача исполнительной документации </w:t>
      </w:r>
      <w:r w:rsidR="002450F7">
        <w:rPr>
          <w:rFonts w:ascii="Arial" w:eastAsia="Times New Roman" w:hAnsi="Arial" w:cs="Arial"/>
          <w:color w:val="000000"/>
          <w:sz w:val="24"/>
          <w:szCs w:val="24"/>
        </w:rPr>
        <w:t>сельскому поселению.</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1.2. Наименование структурного подразделения администрации сельского поселения, предоставляющего муниципальную услугу.</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Муниципальную услугу по выдаче картографического материала геодезическим организациям в целях осуществления исполнительной съемки</w:t>
      </w:r>
      <w:r w:rsidR="004B4CF3">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предоставляет специалист администрации сельского поселения.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1.3. Нормативные правовые акты, регулирующие предоставление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Муниципальная услуга по выдаче картографического материала геодезическим организациям в целях осуществления исполнительной съемки</w:t>
      </w:r>
      <w:r w:rsidR="004B4CF3">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(далее - муниципальная услуга) осуществляется в соответствии с:</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-Градостроительным кодексом Российской Федерации от </w:t>
      </w:r>
      <w:hyperlink r:id="rId9" w:tooltip="29 декабря" w:history="1">
        <w:r w:rsidRPr="00E57FDC">
          <w:rPr>
            <w:rFonts w:ascii="Arial" w:eastAsia="Times New Roman" w:hAnsi="Arial" w:cs="Arial"/>
            <w:sz w:val="24"/>
            <w:szCs w:val="24"/>
            <w:bdr w:val="none" w:sz="0" w:space="0" w:color="auto" w:frame="1"/>
          </w:rPr>
          <w:t>29 декабря</w:t>
        </w:r>
      </w:hyperlink>
      <w:r w:rsidRPr="00E57FDC">
        <w:rPr>
          <w:rFonts w:ascii="Arial" w:eastAsia="Times New Roman" w:hAnsi="Arial" w:cs="Arial"/>
          <w:color w:val="000000"/>
          <w:sz w:val="24"/>
          <w:szCs w:val="24"/>
        </w:rPr>
        <w:t> 2004 г. (ред. от 01.01.2001);</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-Федеральным законом от 01.01.01 г. (ред. От 27.12.2009) «О введении в действие Градостроительного кодекса Российской Федерации»;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-Федеральным законом </w:t>
      </w:r>
      <w:r w:rsidRPr="00E57FDC">
        <w:rPr>
          <w:rFonts w:ascii="Arial" w:eastAsia="Times New Roman" w:hAnsi="Arial" w:cs="Arial"/>
          <w:sz w:val="24"/>
          <w:szCs w:val="24"/>
        </w:rPr>
        <w:t>от </w:t>
      </w:r>
      <w:hyperlink r:id="rId10" w:tooltip="26 декабря" w:history="1">
        <w:r w:rsidRPr="00E57FDC">
          <w:rPr>
            <w:rFonts w:ascii="Arial" w:eastAsia="Times New Roman" w:hAnsi="Arial" w:cs="Arial"/>
            <w:sz w:val="24"/>
            <w:szCs w:val="24"/>
            <w:bdr w:val="none" w:sz="0" w:space="0" w:color="auto" w:frame="1"/>
          </w:rPr>
          <w:t>26 декабря</w:t>
        </w:r>
      </w:hyperlink>
      <w:r w:rsidRPr="00E57FDC">
        <w:rPr>
          <w:rFonts w:ascii="Arial" w:eastAsia="Times New Roman" w:hAnsi="Arial" w:cs="Arial"/>
          <w:sz w:val="24"/>
          <w:szCs w:val="24"/>
        </w:rPr>
        <w:t> </w:t>
      </w:r>
      <w:r w:rsidRPr="00E57FDC">
        <w:rPr>
          <w:rFonts w:ascii="Arial" w:eastAsia="Times New Roman" w:hAnsi="Arial" w:cs="Arial"/>
          <w:color w:val="000000"/>
          <w:sz w:val="24"/>
          <w:szCs w:val="24"/>
        </w:rPr>
        <w:t>1995 г. «О геодезии и картографии»;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w:t>
      </w:r>
      <w:r w:rsidRPr="00E57FDC">
        <w:rPr>
          <w:rFonts w:ascii="Arial" w:eastAsia="Times New Roman" w:hAnsi="Arial" w:cs="Arial"/>
          <w:sz w:val="24"/>
          <w:szCs w:val="24"/>
        </w:rPr>
        <w:t>Федерации от </w:t>
      </w:r>
      <w:hyperlink r:id="rId11" w:tooltip="28 октября" w:history="1">
        <w:r w:rsidRPr="00E57FDC">
          <w:rPr>
            <w:rFonts w:ascii="Arial" w:eastAsia="Times New Roman" w:hAnsi="Arial" w:cs="Arial"/>
            <w:sz w:val="24"/>
            <w:szCs w:val="24"/>
            <w:bdr w:val="none" w:sz="0" w:space="0" w:color="auto" w:frame="1"/>
          </w:rPr>
          <w:t>28 октября</w:t>
        </w:r>
      </w:hyperlink>
      <w:r w:rsidRPr="00E57FDC">
        <w:rPr>
          <w:rFonts w:ascii="Arial" w:eastAsia="Times New Roman" w:hAnsi="Arial" w:cs="Arial"/>
          <w:sz w:val="24"/>
          <w:szCs w:val="24"/>
        </w:rPr>
        <w:t> </w:t>
      </w:r>
      <w:r w:rsidRPr="00E57FDC">
        <w:rPr>
          <w:rFonts w:ascii="Arial" w:eastAsia="Times New Roman" w:hAnsi="Arial" w:cs="Arial"/>
          <w:color w:val="000000"/>
          <w:sz w:val="24"/>
          <w:szCs w:val="24"/>
        </w:rPr>
        <w:t>1995 г. № 1050;</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1.4. Описание конечного результата предоставления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Конечным результатом предоставления муниципальной услуги является: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предоставление заявителю актуализированных карт, схем, чертежей соответствующих разделов информационной системы обеспечения </w:t>
      </w:r>
      <w:hyperlink r:id="rId12" w:tooltip="Градостроительная деятельность" w:history="1">
        <w:r w:rsidRPr="00E57FDC">
          <w:rPr>
            <w:rFonts w:ascii="Arial" w:eastAsia="Times New Roman" w:hAnsi="Arial" w:cs="Arial"/>
            <w:sz w:val="24"/>
            <w:szCs w:val="24"/>
            <w:bdr w:val="none" w:sz="0" w:space="0" w:color="auto" w:frame="1"/>
          </w:rPr>
          <w:t xml:space="preserve">градостроительной </w:t>
        </w:r>
        <w:r w:rsidR="004B4CF3">
          <w:rPr>
            <w:rFonts w:ascii="Arial" w:eastAsia="Times New Roman" w:hAnsi="Arial" w:cs="Arial"/>
            <w:sz w:val="24"/>
            <w:szCs w:val="24"/>
            <w:bdr w:val="none" w:sz="0" w:space="0" w:color="auto" w:frame="1"/>
          </w:rPr>
          <w:t>д</w:t>
        </w:r>
        <w:r w:rsidRPr="00E57FDC">
          <w:rPr>
            <w:rFonts w:ascii="Arial" w:eastAsia="Times New Roman" w:hAnsi="Arial" w:cs="Arial"/>
            <w:sz w:val="24"/>
            <w:szCs w:val="24"/>
            <w:bdr w:val="none" w:sz="0" w:space="0" w:color="auto" w:frame="1"/>
          </w:rPr>
          <w:t>еятельности</w:t>
        </w:r>
      </w:hyperlink>
      <w:r w:rsidRPr="00E57FDC">
        <w:rPr>
          <w:rFonts w:ascii="Arial" w:eastAsia="Times New Roman" w:hAnsi="Arial" w:cs="Arial"/>
          <w:sz w:val="24"/>
          <w:szCs w:val="24"/>
        </w:rPr>
        <w:t> (ИСОГД);</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отказ в предоставлении картографического материала.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1.5. Описание заявителей.</w:t>
      </w:r>
    </w:p>
    <w:p w:rsidR="0024325B" w:rsidRPr="00E57FDC" w:rsidRDefault="0024325B" w:rsidP="0024325B">
      <w:pPr>
        <w:spacing w:after="0" w:line="240" w:lineRule="auto"/>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Заявитель – геодезическая организация.</w:t>
      </w:r>
    </w:p>
    <w:p w:rsidR="0024325B" w:rsidRPr="00E57FDC" w:rsidRDefault="0024325B" w:rsidP="0024325B">
      <w:pPr>
        <w:pStyle w:val="a5"/>
        <w:numPr>
          <w:ilvl w:val="0"/>
          <w:numId w:val="4"/>
        </w:numPr>
        <w:spacing w:line="240" w:lineRule="auto"/>
        <w:jc w:val="center"/>
        <w:textAlignment w:val="baseline"/>
        <w:rPr>
          <w:rFonts w:ascii="Arial" w:eastAsia="Times New Roman" w:hAnsi="Arial" w:cs="Arial"/>
          <w:bCs/>
          <w:color w:val="000000"/>
          <w:sz w:val="24"/>
          <w:szCs w:val="24"/>
          <w:bdr w:val="none" w:sz="0" w:space="0" w:color="auto" w:frame="1"/>
          <w:lang w:eastAsia="ru-RU"/>
        </w:rPr>
      </w:pPr>
      <w:r w:rsidRPr="00E57FDC">
        <w:rPr>
          <w:rFonts w:ascii="Arial" w:eastAsia="Times New Roman" w:hAnsi="Arial" w:cs="Arial"/>
          <w:bCs/>
          <w:color w:val="000000"/>
          <w:sz w:val="24"/>
          <w:szCs w:val="24"/>
          <w:bdr w:val="none" w:sz="0" w:space="0" w:color="auto" w:frame="1"/>
          <w:lang w:eastAsia="ru-RU"/>
        </w:rPr>
        <w:t>Требования к порядку предоставления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bCs/>
          <w:color w:val="000000"/>
          <w:sz w:val="24"/>
          <w:szCs w:val="24"/>
          <w:bdr w:val="none" w:sz="0" w:space="0" w:color="auto" w:frame="1"/>
        </w:rPr>
        <w:t>2.1. Порядок информирования о муниципальной услуге.</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lastRenderedPageBreak/>
        <w:t>2.1.1. Способ получения сведений о месте нахождения и графике работы специалиста администрации, уполномоченного предоставлять картографический материал.</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Сведения о месте нахождения и графике работы администрации сельского поселения  могут предоставляться: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-непосредственно специалистом администрации;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-с использованием средств телефонной связи;</w:t>
      </w:r>
    </w:p>
    <w:p w:rsidR="0024325B" w:rsidRPr="00E57FDC" w:rsidRDefault="0024325B" w:rsidP="0024325B">
      <w:pPr>
        <w:spacing w:after="0" w:line="240" w:lineRule="auto"/>
        <w:jc w:val="both"/>
        <w:textAlignment w:val="baseline"/>
        <w:rPr>
          <w:rFonts w:ascii="Arial" w:eastAsia="Times New Roman" w:hAnsi="Arial" w:cs="Arial"/>
          <w:bCs/>
          <w:sz w:val="24"/>
          <w:szCs w:val="24"/>
        </w:rPr>
      </w:pPr>
      <w:r w:rsidRPr="00E57FDC">
        <w:rPr>
          <w:rFonts w:ascii="Arial" w:eastAsia="Times New Roman" w:hAnsi="Arial" w:cs="Arial"/>
          <w:color w:val="000000"/>
          <w:sz w:val="24"/>
          <w:szCs w:val="24"/>
        </w:rPr>
        <w:t xml:space="preserve">- по электронной почте и на официальном сайте </w:t>
      </w:r>
      <w:r w:rsidR="00C50E36">
        <w:rPr>
          <w:rFonts w:ascii="Arial" w:eastAsia="Times New Roman" w:hAnsi="Arial" w:cs="Arial"/>
          <w:color w:val="000000"/>
          <w:sz w:val="24"/>
          <w:szCs w:val="24"/>
        </w:rPr>
        <w:t>деревня-погореловка</w:t>
      </w:r>
      <w:r w:rsidR="00592659">
        <w:rPr>
          <w:rFonts w:ascii="Arial" w:eastAsia="Times New Roman" w:hAnsi="Arial" w:cs="Arial"/>
          <w:color w:val="000000"/>
          <w:sz w:val="24"/>
          <w:szCs w:val="24"/>
        </w:rPr>
        <w:t>.рф</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2.1.2. Режим работы администрации сельского поселения: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понедельник - четверг с </w:t>
      </w:r>
      <w:r w:rsidR="004B4CF3" w:rsidRPr="004B4CF3">
        <w:rPr>
          <w:rFonts w:ascii="Arial" w:eastAsia="Times New Roman" w:hAnsi="Arial" w:cs="Arial"/>
          <w:color w:val="000000"/>
          <w:sz w:val="24"/>
          <w:szCs w:val="24"/>
        </w:rPr>
        <w:t>9</w:t>
      </w:r>
      <w:r w:rsidRPr="00E57FDC">
        <w:rPr>
          <w:rFonts w:ascii="Arial" w:eastAsia="Times New Roman" w:hAnsi="Arial" w:cs="Arial"/>
          <w:color w:val="000000"/>
          <w:sz w:val="24"/>
          <w:szCs w:val="24"/>
        </w:rPr>
        <w:t>-00 час. до 1</w:t>
      </w:r>
      <w:r w:rsidR="004B4CF3" w:rsidRPr="004B4CF3">
        <w:rPr>
          <w:rFonts w:ascii="Arial" w:eastAsia="Times New Roman" w:hAnsi="Arial" w:cs="Arial"/>
          <w:color w:val="000000"/>
          <w:sz w:val="24"/>
          <w:szCs w:val="24"/>
        </w:rPr>
        <w:t>7</w:t>
      </w:r>
      <w:r w:rsidRPr="00E57FDC">
        <w:rPr>
          <w:rFonts w:ascii="Arial" w:eastAsia="Times New Roman" w:hAnsi="Arial" w:cs="Arial"/>
          <w:color w:val="000000"/>
          <w:sz w:val="24"/>
          <w:szCs w:val="24"/>
        </w:rPr>
        <w:t xml:space="preserve">-00 </w:t>
      </w:r>
      <w:r w:rsidR="004B4CF3">
        <w:rPr>
          <w:rFonts w:ascii="Arial" w:eastAsia="Times New Roman" w:hAnsi="Arial" w:cs="Arial"/>
          <w:color w:val="000000"/>
          <w:sz w:val="24"/>
          <w:szCs w:val="24"/>
        </w:rPr>
        <w:t>час.,</w:t>
      </w:r>
      <w:r w:rsidR="004B4CF3" w:rsidRPr="004B4CF3">
        <w:rPr>
          <w:rFonts w:ascii="Arial" w:eastAsia="Times New Roman" w:hAnsi="Arial" w:cs="Arial"/>
          <w:color w:val="000000"/>
          <w:sz w:val="24"/>
          <w:szCs w:val="24"/>
        </w:rPr>
        <w:t xml:space="preserve"> </w:t>
      </w:r>
      <w:r w:rsidR="004B4CF3">
        <w:rPr>
          <w:rFonts w:ascii="Arial" w:eastAsia="Times New Roman" w:hAnsi="Arial" w:cs="Arial"/>
          <w:color w:val="000000"/>
          <w:sz w:val="24"/>
          <w:szCs w:val="24"/>
        </w:rPr>
        <w:t xml:space="preserve">пятница с 9-00час.  до 16-00 час.  </w:t>
      </w:r>
      <w:r w:rsidRPr="00E57FDC">
        <w:rPr>
          <w:rFonts w:ascii="Arial" w:eastAsia="Times New Roman" w:hAnsi="Arial" w:cs="Arial"/>
          <w:color w:val="000000"/>
          <w:sz w:val="24"/>
          <w:szCs w:val="24"/>
        </w:rPr>
        <w:t>обед: с 1</w:t>
      </w:r>
      <w:r w:rsidR="004B4CF3" w:rsidRPr="004B4CF3">
        <w:rPr>
          <w:rFonts w:ascii="Arial" w:eastAsia="Times New Roman" w:hAnsi="Arial" w:cs="Arial"/>
          <w:color w:val="000000"/>
          <w:sz w:val="24"/>
          <w:szCs w:val="24"/>
        </w:rPr>
        <w:t>3</w:t>
      </w:r>
      <w:r w:rsidRPr="00E57FDC">
        <w:rPr>
          <w:rFonts w:ascii="Arial" w:eastAsia="Times New Roman" w:hAnsi="Arial" w:cs="Arial"/>
          <w:color w:val="000000"/>
          <w:sz w:val="24"/>
          <w:szCs w:val="24"/>
        </w:rPr>
        <w:t>:00 до 1</w:t>
      </w:r>
      <w:r w:rsidR="004B4CF3" w:rsidRPr="004B4CF3">
        <w:rPr>
          <w:rFonts w:ascii="Arial" w:eastAsia="Times New Roman" w:hAnsi="Arial" w:cs="Arial"/>
          <w:color w:val="000000"/>
          <w:sz w:val="24"/>
          <w:szCs w:val="24"/>
        </w:rPr>
        <w:t>4</w:t>
      </w:r>
      <w:r w:rsidRPr="00E57FDC">
        <w:rPr>
          <w:rFonts w:ascii="Arial" w:eastAsia="Times New Roman" w:hAnsi="Arial" w:cs="Arial"/>
          <w:color w:val="000000"/>
          <w:sz w:val="24"/>
          <w:szCs w:val="24"/>
        </w:rPr>
        <w:t>:00,</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суббота, воскресенье - выходные дни.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2.1.3. Телефоны для справок </w:t>
      </w:r>
      <w:r w:rsidR="004B4CF3">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8 (</w:t>
      </w:r>
      <w:r w:rsidR="00592659">
        <w:rPr>
          <w:rFonts w:ascii="Arial" w:eastAsia="Times New Roman" w:hAnsi="Arial" w:cs="Arial"/>
          <w:color w:val="000000"/>
          <w:sz w:val="24"/>
          <w:szCs w:val="24"/>
        </w:rPr>
        <w:t>48436</w:t>
      </w:r>
      <w:r w:rsidRPr="00E57FDC">
        <w:rPr>
          <w:rFonts w:ascii="Arial" w:eastAsia="Times New Roman" w:hAnsi="Arial" w:cs="Arial"/>
          <w:color w:val="000000"/>
          <w:sz w:val="24"/>
          <w:szCs w:val="24"/>
        </w:rPr>
        <w:t xml:space="preserve">) </w:t>
      </w:r>
      <w:r w:rsidR="00592659">
        <w:rPr>
          <w:rFonts w:ascii="Arial" w:eastAsia="Times New Roman" w:hAnsi="Arial" w:cs="Arial"/>
          <w:color w:val="000000"/>
          <w:sz w:val="24"/>
          <w:szCs w:val="24"/>
        </w:rPr>
        <w:t>3</w:t>
      </w:r>
      <w:r w:rsidR="004B4CF3">
        <w:rPr>
          <w:rFonts w:ascii="Arial" w:eastAsia="Times New Roman" w:hAnsi="Arial" w:cs="Arial"/>
          <w:color w:val="000000"/>
          <w:sz w:val="24"/>
          <w:szCs w:val="24"/>
        </w:rPr>
        <w:t>-</w:t>
      </w:r>
      <w:r w:rsidR="00C50E36">
        <w:rPr>
          <w:rFonts w:ascii="Arial" w:eastAsia="Times New Roman" w:hAnsi="Arial" w:cs="Arial"/>
          <w:color w:val="000000"/>
          <w:sz w:val="24"/>
          <w:szCs w:val="24"/>
        </w:rPr>
        <w:t>12-12</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2.1.4. Адрес администрации сельского поселения </w:t>
      </w:r>
      <w:r w:rsidR="004B4CF3">
        <w:rPr>
          <w:rFonts w:ascii="Arial" w:eastAsia="Times New Roman" w:hAnsi="Arial" w:cs="Arial"/>
          <w:color w:val="000000"/>
          <w:sz w:val="24"/>
          <w:szCs w:val="24"/>
        </w:rPr>
        <w:t>:</w:t>
      </w:r>
    </w:p>
    <w:p w:rsidR="0024325B" w:rsidRPr="00E57FDC" w:rsidRDefault="00592659" w:rsidP="0024325B">
      <w:pPr>
        <w:spacing w:after="0" w:line="240" w:lineRule="auto"/>
        <w:jc w:val="both"/>
        <w:textAlignment w:val="baseline"/>
        <w:rPr>
          <w:rFonts w:ascii="Arial" w:eastAsia="Times New Roman" w:hAnsi="Arial" w:cs="Arial"/>
          <w:color w:val="000000"/>
          <w:sz w:val="24"/>
          <w:szCs w:val="24"/>
        </w:rPr>
      </w:pPr>
      <w:r>
        <w:rPr>
          <w:rFonts w:ascii="Arial" w:hAnsi="Arial" w:cs="Arial"/>
          <w:sz w:val="24"/>
          <w:szCs w:val="24"/>
        </w:rPr>
        <w:t xml:space="preserve">Калужская </w:t>
      </w:r>
      <w:r w:rsidR="004B4CF3">
        <w:rPr>
          <w:rFonts w:ascii="Arial" w:hAnsi="Arial" w:cs="Arial"/>
          <w:sz w:val="24"/>
          <w:szCs w:val="24"/>
        </w:rPr>
        <w:t xml:space="preserve">область, </w:t>
      </w:r>
      <w:r>
        <w:rPr>
          <w:rFonts w:ascii="Arial" w:hAnsi="Arial" w:cs="Arial"/>
          <w:sz w:val="24"/>
          <w:szCs w:val="24"/>
        </w:rPr>
        <w:t xml:space="preserve">Юхновский </w:t>
      </w:r>
      <w:r w:rsidR="004B4CF3">
        <w:rPr>
          <w:rFonts w:ascii="Arial" w:hAnsi="Arial" w:cs="Arial"/>
          <w:sz w:val="24"/>
          <w:szCs w:val="24"/>
        </w:rPr>
        <w:t xml:space="preserve"> район, </w:t>
      </w:r>
      <w:r w:rsidR="00C50E36">
        <w:rPr>
          <w:rFonts w:ascii="Arial" w:hAnsi="Arial" w:cs="Arial"/>
          <w:sz w:val="24"/>
          <w:szCs w:val="24"/>
        </w:rPr>
        <w:t>д. Погореловка</w:t>
      </w:r>
      <w:r w:rsidR="004B4CF3">
        <w:rPr>
          <w:rFonts w:ascii="Arial" w:hAnsi="Arial" w:cs="Arial"/>
          <w:sz w:val="24"/>
          <w:szCs w:val="24"/>
        </w:rPr>
        <w:t xml:space="preserve">, ул. </w:t>
      </w:r>
      <w:r w:rsidR="00C50E36">
        <w:rPr>
          <w:rFonts w:ascii="Arial" w:hAnsi="Arial" w:cs="Arial"/>
          <w:sz w:val="24"/>
          <w:szCs w:val="24"/>
        </w:rPr>
        <w:t>Цветочная</w:t>
      </w:r>
      <w:r w:rsidR="004B4CF3">
        <w:rPr>
          <w:rFonts w:ascii="Arial" w:hAnsi="Arial" w:cs="Arial"/>
          <w:sz w:val="24"/>
          <w:szCs w:val="24"/>
        </w:rPr>
        <w:t>, д.</w:t>
      </w:r>
      <w:r w:rsidR="00C50E36">
        <w:rPr>
          <w:rFonts w:ascii="Arial" w:hAnsi="Arial" w:cs="Arial"/>
          <w:sz w:val="24"/>
          <w:szCs w:val="24"/>
        </w:rPr>
        <w:t>2</w:t>
      </w:r>
    </w:p>
    <w:p w:rsidR="0024325B" w:rsidRPr="004B4CF3" w:rsidRDefault="0024325B" w:rsidP="0024325B">
      <w:pPr>
        <w:spacing w:after="0" w:line="240" w:lineRule="auto"/>
        <w:jc w:val="both"/>
        <w:textAlignment w:val="baseline"/>
        <w:rPr>
          <w:rFonts w:ascii="Arial" w:eastAsia="Times New Roman" w:hAnsi="Arial" w:cs="Arial"/>
          <w:sz w:val="24"/>
          <w:szCs w:val="24"/>
        </w:rPr>
      </w:pPr>
      <w:r w:rsidRPr="00E57FDC">
        <w:rPr>
          <w:rFonts w:ascii="Arial" w:eastAsia="Times New Roman" w:hAnsi="Arial" w:cs="Arial"/>
          <w:color w:val="000000"/>
          <w:sz w:val="24"/>
          <w:szCs w:val="24"/>
        </w:rPr>
        <w:t>Адрес электронной почты администрации сельского поселения</w:t>
      </w:r>
      <w:r w:rsidR="004B4CF3">
        <w:rPr>
          <w:rFonts w:ascii="Arial" w:eastAsia="Times New Roman" w:hAnsi="Arial" w:cs="Arial"/>
          <w:color w:val="000000"/>
          <w:sz w:val="24"/>
          <w:szCs w:val="24"/>
        </w:rPr>
        <w:t xml:space="preserve"> </w:t>
      </w:r>
      <w:r w:rsidR="00C50E36">
        <w:rPr>
          <w:rFonts w:ascii="Arial" w:eastAsia="Times New Roman" w:hAnsi="Arial" w:cs="Arial"/>
          <w:color w:val="000000"/>
          <w:sz w:val="24"/>
          <w:szCs w:val="24"/>
        </w:rPr>
        <w:t xml:space="preserve"> </w:t>
      </w:r>
      <w:r w:rsidR="00C50E36">
        <w:rPr>
          <w:rFonts w:ascii="Arial" w:eastAsia="Times New Roman" w:hAnsi="Arial" w:cs="Arial"/>
          <w:color w:val="000000"/>
          <w:sz w:val="24"/>
          <w:szCs w:val="24"/>
          <w:lang w:val="en-US"/>
        </w:rPr>
        <w:t>pogorelovkaadm</w:t>
      </w:r>
      <w:r w:rsidR="00C50E36" w:rsidRPr="00C50E36">
        <w:rPr>
          <w:rFonts w:ascii="Arial" w:eastAsia="Times New Roman" w:hAnsi="Arial" w:cs="Arial"/>
          <w:color w:val="000000"/>
          <w:sz w:val="24"/>
          <w:szCs w:val="24"/>
        </w:rPr>
        <w:t>61</w:t>
      </w:r>
      <w:r w:rsidR="004B4CF3" w:rsidRPr="004B4CF3">
        <w:rPr>
          <w:rFonts w:ascii="Arial" w:eastAsia="Times New Roman" w:hAnsi="Arial" w:cs="Arial"/>
          <w:color w:val="000000"/>
          <w:sz w:val="24"/>
          <w:szCs w:val="24"/>
        </w:rPr>
        <w:t>@</w:t>
      </w:r>
      <w:r w:rsidR="00B540D9">
        <w:rPr>
          <w:rFonts w:ascii="Arial" w:eastAsia="Times New Roman" w:hAnsi="Arial" w:cs="Arial"/>
          <w:color w:val="000000"/>
          <w:sz w:val="24"/>
          <w:szCs w:val="24"/>
          <w:lang w:val="en-US"/>
        </w:rPr>
        <w:t>mail</w:t>
      </w:r>
      <w:r w:rsidR="004B4CF3" w:rsidRPr="004B4CF3">
        <w:rPr>
          <w:rFonts w:ascii="Arial" w:eastAsia="Times New Roman" w:hAnsi="Arial" w:cs="Arial"/>
          <w:color w:val="000000"/>
          <w:sz w:val="24"/>
          <w:szCs w:val="24"/>
        </w:rPr>
        <w:t>.</w:t>
      </w:r>
      <w:r w:rsidR="004B4CF3">
        <w:rPr>
          <w:rFonts w:ascii="Arial" w:eastAsia="Times New Roman" w:hAnsi="Arial" w:cs="Arial"/>
          <w:color w:val="000000"/>
          <w:sz w:val="24"/>
          <w:szCs w:val="24"/>
          <w:lang w:val="en-US"/>
        </w:rPr>
        <w:t>ru</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2.1.5. Информация, указываемая в письменном запросе для получения муниципальной услуги, способ получения</w:t>
      </w:r>
      <w:r w:rsidRPr="00E57FDC">
        <w:rPr>
          <w:rFonts w:ascii="Arial" w:eastAsia="Times New Roman" w:hAnsi="Arial" w:cs="Arial"/>
          <w:bCs/>
          <w:color w:val="000000"/>
          <w:sz w:val="24"/>
          <w:szCs w:val="24"/>
          <w:bdr w:val="none" w:sz="0" w:space="0" w:color="auto" w:frame="1"/>
        </w:rPr>
        <w:t>.</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bCs/>
          <w:color w:val="000000"/>
          <w:sz w:val="24"/>
          <w:szCs w:val="24"/>
          <w:bdr w:val="none" w:sz="0" w:space="0" w:color="auto" w:frame="1"/>
        </w:rPr>
        <w:t>Информация, указываемая</w:t>
      </w:r>
      <w:r w:rsidRPr="00E57FDC">
        <w:rPr>
          <w:rFonts w:ascii="Arial" w:eastAsia="Times New Roman" w:hAnsi="Arial" w:cs="Arial"/>
          <w:color w:val="000000"/>
          <w:sz w:val="24"/>
          <w:szCs w:val="24"/>
        </w:rPr>
        <w:t> в письменном запросе для получения картографического материала, указана в пункте 2.4.1. настоящего Административного регламента.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 Порядок информирования о процедуре предоставления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2.1.6.1. Информация о процедуре предоставления муниципальной услуги предоставляется бесплатно.</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2.1.6.2. Получение заявителями информации о процедуре предоставления муниципальной услуги может осуществляться путем индивидуального и публичного информирования.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2.1.6.3. Индивидуальное информирование о предоставлении муниципальной услуги осуществляется специалистом администрации сельского поселения при обращении заявителя лично или по телефону.</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2.1.6.4. При обращении заявителя лично специалист администрации, уполномоченный предоставлять картографический материал,  дает полный, точный и понятный ответ на поставленные вопросы. Если работник, к которому обратился заявитель, не может ответить на вопрос</w:t>
      </w:r>
      <w:r w:rsidR="004B4CF3" w:rsidRPr="004B4CF3">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самостоятельно,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2.1.6.5. При консультировании по телефону специалист администрации должен назвать свою фамилию, имя, отчество, должность, а затем в вежливой форме четко и подробно проинформировать обратившегося по интересующим вопросам. Если работник не может ответить на вопрос самостоятельно,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2.1.6.6. Публичное информирование осуществляется путем публикации информационных материалов в средствах массовой информации, а также оформления информационных стендов.</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2.1.6.7. Информация о процедуре предоставления муниципальной услуги должна представляться заявителям оперативно, быть четкой, достоверной, полной.</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2.1.7. Сведения об информационных материалах, размещаемых на стендах в местах предоставления муниципальной услуги, а также в сети Интернет.</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2.1.7.1. На информационных стендах в местах предоставления муниципальной услуги размещаются следующие материалы:</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lastRenderedPageBreak/>
        <w:t>описание процедуры предоставления муниципальной услуги в текстовом виде, включая порядок обжалования действий (бездействия) и решений, соответственно осуществляемых и принятых отделом архитектуры в рамках</w:t>
      </w:r>
      <w:r w:rsidR="004B4CF3" w:rsidRPr="004B4CF3">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предоставления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перечень лиц, имеющих право на получение муниципальной услуги, и требования, предъявляемые к ним;</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форма письменного запроса для заполнения, и рекомендации по указанию (при необходимости) информации, необходимой для предоставления муниципальной услуги;</w:t>
      </w:r>
      <w:r w:rsidR="004B4CF3" w:rsidRPr="004B4CF3">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извлечения из нормативных правовых актов, регламентирующих предоставление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2.2. Сроки предоставления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2.2.1. Срок осуществления процедуры предоставления, либо отказа в предоставлении картографического материала составляет не более 14 дней со дня получения заявления о предоставлении картографического материала.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2.3. Перечень оснований для отказа в предоставлении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2.3.1. Основания для отказа в предоставлении муниципальной услуги по предоставлению картографического материала являются: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отсутствие информации, указанной в пункте 2.4. настоящего Административного регламента;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по причине установленного в соответствии с </w:t>
      </w:r>
      <w:r w:rsidR="004B4CF3" w:rsidRPr="004B4CF3">
        <w:rPr>
          <w:rFonts w:ascii="Arial" w:eastAsia="Times New Roman" w:hAnsi="Arial" w:cs="Arial"/>
          <w:color w:val="000000"/>
          <w:sz w:val="24"/>
          <w:szCs w:val="24"/>
        </w:rPr>
        <w:t xml:space="preserve"> </w:t>
      </w:r>
      <w:hyperlink r:id="rId13" w:tooltip="Законы в России" w:history="1">
        <w:r w:rsidRPr="00E57FDC">
          <w:rPr>
            <w:rFonts w:ascii="Arial" w:eastAsia="Times New Roman" w:hAnsi="Arial" w:cs="Arial"/>
            <w:sz w:val="24"/>
            <w:szCs w:val="24"/>
            <w:bdr w:val="none" w:sz="0" w:space="0" w:color="auto" w:frame="1"/>
          </w:rPr>
          <w:t>законодательством Российской Федерации</w:t>
        </w:r>
      </w:hyperlink>
      <w:r w:rsidRPr="00E57FDC">
        <w:rPr>
          <w:rFonts w:ascii="Arial" w:eastAsia="Times New Roman" w:hAnsi="Arial" w:cs="Arial"/>
          <w:sz w:val="24"/>
          <w:szCs w:val="24"/>
        </w:rPr>
        <w:t> </w:t>
      </w:r>
      <w:r w:rsidRPr="00E57FDC">
        <w:rPr>
          <w:rFonts w:ascii="Arial" w:eastAsia="Times New Roman" w:hAnsi="Arial" w:cs="Arial"/>
          <w:color w:val="000000"/>
          <w:sz w:val="24"/>
          <w:szCs w:val="24"/>
        </w:rPr>
        <w:t>запрета в предоставлении указанных сведений заинтересованному лицу.</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Об отказе в предоставлении картографического материала, заинтересованное лицо получает письменное уведомление с указанием причин отказа.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Отказ в выдаче картографического материала может быть обжалован в судебном порядке.</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2.4. Информация, необходимая для предоставления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2.4.1. Для получения картографического материала заявитель подает письменное заявление о предоставлении картографического материала, в котором указывает:</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1) свое наименование (ФИО представителя) и место нахождения;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 раздел информационной системы;</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3) запрашиваемые сведения о развитии территории, застройке территории,</w:t>
      </w:r>
      <w:r w:rsidRPr="00E57FDC">
        <w:rPr>
          <w:rFonts w:ascii="Arial" w:eastAsia="Times New Roman" w:hAnsi="Arial" w:cs="Arial"/>
          <w:sz w:val="24"/>
          <w:szCs w:val="24"/>
        </w:rPr>
        <w:t> </w:t>
      </w:r>
      <w:hyperlink r:id="rId14" w:tooltip="Земельные участки" w:history="1">
        <w:r w:rsidRPr="00E57FDC">
          <w:rPr>
            <w:rFonts w:ascii="Arial" w:eastAsia="Times New Roman" w:hAnsi="Arial" w:cs="Arial"/>
            <w:sz w:val="24"/>
            <w:szCs w:val="24"/>
            <w:bdr w:val="none" w:sz="0" w:space="0" w:color="auto" w:frame="1"/>
          </w:rPr>
          <w:t>земельном участке</w:t>
        </w:r>
      </w:hyperlink>
      <w:r w:rsidRPr="00E57FDC">
        <w:rPr>
          <w:rFonts w:ascii="Arial" w:eastAsia="Times New Roman" w:hAnsi="Arial" w:cs="Arial"/>
          <w:color w:val="000000"/>
          <w:sz w:val="24"/>
          <w:szCs w:val="24"/>
        </w:rPr>
        <w:t> и объекте капитального строительства;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4) форму предоставления сведений, содержащихся в информационной системе;</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5) способ их доставки;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2.4.2. Заявление о предоставлении картографического материала составляется от руки (чернилами или пастой) или машинописным способом в</w:t>
      </w:r>
      <w:r w:rsidR="001326F5" w:rsidRPr="001326F5">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произвольной форме.</w:t>
      </w:r>
    </w:p>
    <w:p w:rsidR="0024325B" w:rsidRPr="001326F5"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Заявление о предоставлении картографического материала подается заявителем лично или представителем заявителя, уполномоченным в установленном законодательством порядке, либо почтовым отправлением в адрес администрации </w:t>
      </w:r>
      <w:r w:rsidR="001326F5">
        <w:rPr>
          <w:rFonts w:ascii="Arial" w:eastAsia="Times New Roman" w:hAnsi="Arial" w:cs="Arial"/>
          <w:color w:val="000000"/>
          <w:sz w:val="24"/>
          <w:szCs w:val="24"/>
        </w:rPr>
        <w:t>сельского поселения.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2.4.3. Заявление о предоставлении картографического материала представляется в одном экземпляре.</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2.5. Другие положения.</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Администрация сельского поселения осуществляет выдачу картографического материала без взимания платы.</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p>
    <w:p w:rsidR="0024325B" w:rsidRPr="00E57FDC" w:rsidRDefault="0024325B" w:rsidP="0024325B">
      <w:pPr>
        <w:spacing w:after="0" w:line="240" w:lineRule="auto"/>
        <w:jc w:val="center"/>
        <w:textAlignment w:val="baseline"/>
        <w:rPr>
          <w:rFonts w:ascii="Arial" w:eastAsia="Times New Roman" w:hAnsi="Arial" w:cs="Arial"/>
          <w:color w:val="000000"/>
          <w:sz w:val="24"/>
          <w:szCs w:val="24"/>
        </w:rPr>
      </w:pPr>
      <w:r w:rsidRPr="00E57FDC">
        <w:rPr>
          <w:rFonts w:ascii="Arial" w:eastAsia="Times New Roman" w:hAnsi="Arial" w:cs="Arial"/>
          <w:bCs/>
          <w:color w:val="000000"/>
          <w:sz w:val="24"/>
          <w:szCs w:val="24"/>
          <w:bdr w:val="none" w:sz="0" w:space="0" w:color="auto" w:frame="1"/>
        </w:rPr>
        <w:t>III. Административные процедуры</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3.1. Описание последовательности действий при выдаче картографического материала.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3.1.1. Прием заявлений о предоставлении картографического материала.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На устном приеме специалист администрации сельского поселения, уполномоченный предоставлять картографический материал осуществляет проверку представленной заявителем информации в заявлении, указанной в п. 2.4.настоящего Административного регламента.</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lastRenderedPageBreak/>
        <w:t>3.1.2. В случае отсутствия или неполной информации заявителю возвращается представленное заявление, указывается, какой информации не</w:t>
      </w:r>
      <w:r w:rsidR="00C50E36" w:rsidRPr="00C50E36">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хватает и предлагается ее добавить.</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3.1.4. В тот же день специалист администрации, регистрирует заявление в «Книге учета заявок».</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3.1.5. Специалист администрации сельского поселения, уполномоченный предоставлять картографический материал, в течение трех дней готовит актуализированные карты, схемы, чертежи и вместе с заявлением на</w:t>
      </w:r>
      <w:r w:rsidR="001326F5">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получение картографического материала предоставляет главе сельского поселения на подпись.</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3.2. Передача картографического материала осуществляется лично заявителю или представителю заявителя, уполномоченному в установленном законодательством порядке, под расписку в книге учета предоставления сведений. Датой передачи считается дата регистрации в книге учета предоставления сведений.</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3.3. Актуализированные карты, схемы, чертежи изготавливаются в одном экземпляре для выдачи заявителю.</w:t>
      </w:r>
    </w:p>
    <w:p w:rsidR="0024325B" w:rsidRPr="00E57FDC" w:rsidRDefault="0024325B" w:rsidP="0024325B">
      <w:pPr>
        <w:spacing w:after="0" w:line="330" w:lineRule="atLeast"/>
        <w:jc w:val="center"/>
        <w:textAlignment w:val="baseline"/>
        <w:rPr>
          <w:rFonts w:ascii="Arial" w:eastAsia="Times New Roman" w:hAnsi="Arial" w:cs="Arial"/>
          <w:color w:val="000000"/>
          <w:sz w:val="24"/>
          <w:szCs w:val="24"/>
        </w:rPr>
      </w:pPr>
      <w:r w:rsidRPr="00E57FDC">
        <w:rPr>
          <w:rFonts w:ascii="Arial" w:eastAsia="Times New Roman" w:hAnsi="Arial" w:cs="Arial"/>
          <w:bCs/>
          <w:color w:val="000000"/>
          <w:sz w:val="24"/>
          <w:szCs w:val="24"/>
          <w:bdr w:val="none" w:sz="0" w:space="0" w:color="auto" w:frame="1"/>
        </w:rPr>
        <w:t>IV. Порядок и формы контроля за предоставлением муниципальной услуги</w:t>
      </w:r>
    </w:p>
    <w:p w:rsidR="0024325B" w:rsidRPr="00E57FDC" w:rsidRDefault="0024325B" w:rsidP="0024325B">
      <w:pPr>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w:t>
      </w:r>
      <w:r w:rsidR="00395FF5">
        <w:rPr>
          <w:rFonts w:ascii="Arial" w:eastAsia="Times New Roman" w:hAnsi="Arial" w:cs="Arial"/>
          <w:color w:val="000000"/>
          <w:sz w:val="24"/>
          <w:szCs w:val="24"/>
        </w:rPr>
        <w:t>администрации</w:t>
      </w:r>
      <w:r w:rsidR="001326F5" w:rsidRPr="00E57FDC">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 xml:space="preserve">сельского поселения </w:t>
      </w:r>
      <w:r w:rsidR="001326F5">
        <w:rPr>
          <w:rFonts w:ascii="Arial" w:eastAsia="Times New Roman" w:hAnsi="Arial" w:cs="Arial"/>
          <w:color w:val="000000"/>
          <w:sz w:val="24"/>
          <w:szCs w:val="24"/>
        </w:rPr>
        <w:t>.</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администрации сельского поселения.</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4.3.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4.4. Специалист, ответственный за прием заявлений, несет персональную ответственность за соблюдение сроков и порядка приема заявлений на получение муниципальной услуги;</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4.5. Должностное лицо (специалист), ответственный за предоставление муниципальной услуги, несет персональную ответственность за соблюдение сроков и порядка:</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рассмотрения, проверки представленной заявителем информации (сведений), подготовки предложений по оказанию муниципальной услуги;</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правильности оформления документов по предоставлению муниципальной услуги либо приостановлении муниципальной услуги.</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4.6. Персональная ответственность должностных лиц (специалистов) администрации сельского поселения закрепляется в их должностных инструкциях в соответствии с требованиями законодательства.</w:t>
      </w:r>
    </w:p>
    <w:p w:rsidR="0024325B" w:rsidRPr="00E57FDC" w:rsidRDefault="0024325B" w:rsidP="0024325B">
      <w:pPr>
        <w:shd w:val="clear" w:color="auto" w:fill="FFFFFF"/>
        <w:spacing w:after="0" w:line="330" w:lineRule="atLeast"/>
        <w:jc w:val="center"/>
        <w:textAlignment w:val="baseline"/>
        <w:rPr>
          <w:rFonts w:ascii="Arial" w:eastAsia="Times New Roman" w:hAnsi="Arial" w:cs="Arial"/>
          <w:color w:val="000000"/>
          <w:sz w:val="24"/>
          <w:szCs w:val="24"/>
        </w:rPr>
      </w:pPr>
      <w:r w:rsidRPr="00E57FDC">
        <w:rPr>
          <w:rFonts w:ascii="Arial" w:eastAsia="Times New Roman" w:hAnsi="Arial" w:cs="Arial"/>
          <w:bCs/>
          <w:color w:val="000000"/>
          <w:sz w:val="24"/>
          <w:szCs w:val="24"/>
          <w:bdr w:val="none" w:sz="0" w:space="0" w:color="auto" w:frame="1"/>
        </w:rPr>
        <w:t>V. Порядок обжалования действий (бездействия) и решений, осуществляемых (принятых) в ходе предоставления муниципальной услуги</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5.1. Заявители (получатели муниципальной услуги) имеют право на обжалование действий или бездействия должностных лиц, специалистов отдела.</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5.2. Заявитель имеет право на получение информации и документов, необходимых для обоснования и рассмотрения обращения (жалобы), если это не затрагивает разглашения сведений, составляющих государственную или иную охраняемую законодательством тайну.</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5.3. Заявители могут обжаловать действия или бездействие должностных лиц, специалистов следующими способами:</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 указать на нарушение специалисту администрации </w:t>
      </w:r>
      <w:r w:rsidR="001326F5">
        <w:rPr>
          <w:rFonts w:ascii="Arial" w:eastAsia="Times New Roman" w:hAnsi="Arial" w:cs="Arial"/>
          <w:color w:val="000000"/>
          <w:sz w:val="24"/>
          <w:szCs w:val="24"/>
        </w:rPr>
        <w:t>сельского поселения;</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 подать жалобу на нарушение главе </w:t>
      </w:r>
      <w:r w:rsidR="001326F5">
        <w:rPr>
          <w:rFonts w:ascii="Arial" w:eastAsia="Times New Roman" w:hAnsi="Arial" w:cs="Arial"/>
          <w:color w:val="000000"/>
          <w:sz w:val="24"/>
          <w:szCs w:val="24"/>
        </w:rPr>
        <w:t xml:space="preserve">администрации </w:t>
      </w:r>
      <w:r w:rsidRPr="00E57FDC">
        <w:rPr>
          <w:rFonts w:ascii="Arial" w:eastAsia="Times New Roman" w:hAnsi="Arial" w:cs="Arial"/>
          <w:color w:val="000000"/>
          <w:sz w:val="24"/>
          <w:szCs w:val="24"/>
        </w:rPr>
        <w:t>сельского поселения;</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lastRenderedPageBreak/>
        <w:t>- обратиться в суд.</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5. 4 . Должностные лица несут персональную ответственность за сохранность находящихся у них на рассмотрении заявлений, представленных для получения муниципальной услуги.</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5.5. Сведения, содержащиеся в заявлении, а также персональные данные заявителя могут использоваться только в служебных целях и в соответствии с</w:t>
      </w:r>
      <w:r w:rsidR="001326F5">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полномочиями лица, работающего с обращением.</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5.6. При утрате исполнителем письменных обращений назначается служебное расследование, о результатах которого информируется глава </w:t>
      </w:r>
      <w:r w:rsidR="001326F5">
        <w:rPr>
          <w:rFonts w:ascii="Arial" w:eastAsia="Times New Roman" w:hAnsi="Arial" w:cs="Arial"/>
          <w:color w:val="000000"/>
          <w:sz w:val="24"/>
          <w:szCs w:val="24"/>
        </w:rPr>
        <w:t>администрации сельского поселения</w:t>
      </w:r>
      <w:r w:rsidRPr="00E57FDC">
        <w:rPr>
          <w:rFonts w:ascii="Arial" w:eastAsia="Times New Roman" w:hAnsi="Arial" w:cs="Arial"/>
          <w:color w:val="000000"/>
          <w:sz w:val="24"/>
          <w:szCs w:val="24"/>
        </w:rPr>
        <w:t>.</w:t>
      </w:r>
    </w:p>
    <w:p w:rsidR="0024325B" w:rsidRPr="00E57FDC" w:rsidRDefault="0024325B" w:rsidP="0024325B">
      <w:pPr>
        <w:shd w:val="clear" w:color="auto" w:fill="FFFFFF"/>
        <w:spacing w:after="0" w:line="240" w:lineRule="auto"/>
        <w:jc w:val="both"/>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5.7. При уходе в отпуск исполнитель обязан передать все имеющиеся у него на исполнении письменные заявления временно замещающему его специалисту. При переводе на другую работу или освобождении от занимаемой должности исполнитель обязан сдать все числящиеся за ним заявления </w:t>
      </w:r>
      <w:r w:rsidR="001326F5">
        <w:rPr>
          <w:rFonts w:ascii="Arial" w:eastAsia="Times New Roman" w:hAnsi="Arial" w:cs="Arial"/>
          <w:color w:val="000000"/>
          <w:sz w:val="24"/>
          <w:szCs w:val="24"/>
        </w:rPr>
        <w:t>главе администрации</w:t>
      </w:r>
      <w:r w:rsidRPr="00E57FDC">
        <w:rPr>
          <w:rFonts w:ascii="Arial" w:eastAsia="Times New Roman" w:hAnsi="Arial" w:cs="Arial"/>
          <w:color w:val="000000"/>
          <w:sz w:val="24"/>
          <w:szCs w:val="24"/>
        </w:rPr>
        <w:t>.</w:t>
      </w:r>
    </w:p>
    <w:p w:rsidR="0024325B" w:rsidRPr="00E57FDC" w:rsidRDefault="0024325B" w:rsidP="0024325B">
      <w:pPr>
        <w:spacing w:before="120" w:after="120" w:line="240" w:lineRule="auto"/>
        <w:rPr>
          <w:rFonts w:ascii="Arial" w:eastAsia="Times New Roman" w:hAnsi="Arial" w:cs="Arial"/>
          <w:bCs/>
          <w:color w:val="000000"/>
          <w:sz w:val="24"/>
          <w:szCs w:val="24"/>
        </w:rPr>
      </w:pPr>
    </w:p>
    <w:p w:rsidR="0024325B" w:rsidRPr="00E57FDC" w:rsidRDefault="0024325B" w:rsidP="0024325B">
      <w:pPr>
        <w:spacing w:after="150" w:line="330" w:lineRule="atLeast"/>
        <w:jc w:val="center"/>
        <w:textAlignment w:val="baseline"/>
        <w:rPr>
          <w:rFonts w:ascii="Arial" w:eastAsia="Times New Roman" w:hAnsi="Arial" w:cs="Arial"/>
          <w:color w:val="000000"/>
          <w:sz w:val="24"/>
          <w:szCs w:val="24"/>
        </w:rPr>
      </w:pPr>
      <w:r w:rsidRPr="00E57FDC">
        <w:rPr>
          <w:rFonts w:ascii="Arial" w:eastAsia="Times New Roman" w:hAnsi="Arial" w:cs="Arial"/>
          <w:color w:val="000000"/>
          <w:sz w:val="24"/>
          <w:szCs w:val="24"/>
          <w:lang w:val="en-US"/>
        </w:rPr>
        <w:t>VI</w:t>
      </w:r>
      <w:r w:rsidRPr="00E57FDC">
        <w:rPr>
          <w:rFonts w:ascii="Arial" w:eastAsia="Times New Roman" w:hAnsi="Arial" w:cs="Arial"/>
          <w:color w:val="000000"/>
          <w:sz w:val="24"/>
          <w:szCs w:val="24"/>
        </w:rPr>
        <w:t>.Передача исполнительной документации сельскому поселению.</w:t>
      </w:r>
    </w:p>
    <w:p w:rsidR="001326F5" w:rsidRDefault="0024325B" w:rsidP="0024325B">
      <w:pPr>
        <w:spacing w:after="0" w:line="240" w:lineRule="auto"/>
        <w:ind w:firstLine="284"/>
        <w:jc w:val="both"/>
        <w:rPr>
          <w:rFonts w:ascii="Arial" w:eastAsia="Times New Roman" w:hAnsi="Arial" w:cs="Arial"/>
          <w:sz w:val="24"/>
          <w:szCs w:val="24"/>
          <w:shd w:val="clear" w:color="auto" w:fill="FFFFFF"/>
        </w:rPr>
      </w:pPr>
      <w:r w:rsidRPr="00E57FDC">
        <w:rPr>
          <w:rFonts w:ascii="Arial" w:eastAsia="Times New Roman" w:hAnsi="Arial" w:cs="Arial"/>
          <w:sz w:val="24"/>
          <w:szCs w:val="24"/>
          <w:shd w:val="clear" w:color="auto" w:fill="FFFFFF"/>
        </w:rPr>
        <w:t xml:space="preserve"> 6.1. После завершения этапа работ, возведения частей здания, сооружения выполняют геодезические измерения, называемые исполнительными геодезическими съемками. </w:t>
      </w:r>
      <w:r w:rsidRPr="00E57FDC">
        <w:rPr>
          <w:rFonts w:ascii="Arial" w:eastAsia="Times New Roman" w:hAnsi="Arial" w:cs="Arial"/>
          <w:sz w:val="24"/>
          <w:szCs w:val="24"/>
        </w:rPr>
        <w:br/>
      </w:r>
      <w:r w:rsidRPr="00E57FDC">
        <w:rPr>
          <w:rFonts w:ascii="Arial" w:eastAsia="Times New Roman" w:hAnsi="Arial" w:cs="Arial"/>
          <w:sz w:val="24"/>
          <w:szCs w:val="24"/>
          <w:shd w:val="clear" w:color="auto" w:fill="FFFFFF"/>
        </w:rPr>
        <w:t>В процессе исполнительных съемок определяют плановое и высотное положение выверенных и окончательно закрепленных конструкций и элементов здания, сооружения. </w:t>
      </w:r>
      <w:r w:rsidRPr="00E57FDC">
        <w:rPr>
          <w:rFonts w:ascii="Arial" w:eastAsia="Times New Roman" w:hAnsi="Arial" w:cs="Arial"/>
          <w:sz w:val="24"/>
          <w:szCs w:val="24"/>
        </w:rPr>
        <w:br/>
      </w:r>
      <w:r w:rsidRPr="00E57FDC">
        <w:rPr>
          <w:rFonts w:ascii="Arial" w:eastAsia="Times New Roman" w:hAnsi="Arial" w:cs="Arial"/>
          <w:sz w:val="24"/>
          <w:szCs w:val="24"/>
          <w:shd w:val="clear" w:color="auto" w:fill="FFFFFF"/>
        </w:rPr>
        <w:t>2. Выполнение исполнительных съемок предназначено для решения следующих задач: </w:t>
      </w:r>
      <w:r w:rsidRPr="00E57FDC">
        <w:rPr>
          <w:rFonts w:ascii="Arial" w:eastAsia="Times New Roman" w:hAnsi="Arial" w:cs="Arial"/>
          <w:sz w:val="24"/>
          <w:szCs w:val="24"/>
        </w:rPr>
        <w:br/>
      </w:r>
      <w:r w:rsidRPr="00E57FDC">
        <w:rPr>
          <w:rFonts w:ascii="Arial" w:eastAsia="Times New Roman" w:hAnsi="Arial" w:cs="Arial"/>
          <w:sz w:val="24"/>
          <w:szCs w:val="24"/>
          <w:shd w:val="clear" w:color="auto" w:fill="FFFFFF"/>
        </w:rPr>
        <w:t>а) обеспечение систематического контроля и учета объемов выполненных строительно-монтажных работ; </w:t>
      </w:r>
    </w:p>
    <w:p w:rsidR="001326F5" w:rsidRDefault="0024325B" w:rsidP="0024325B">
      <w:pPr>
        <w:spacing w:after="0" w:line="240" w:lineRule="auto"/>
        <w:ind w:firstLine="284"/>
        <w:jc w:val="both"/>
        <w:rPr>
          <w:rFonts w:ascii="Arial" w:eastAsia="Times New Roman" w:hAnsi="Arial" w:cs="Arial"/>
          <w:sz w:val="24"/>
          <w:szCs w:val="24"/>
          <w:shd w:val="clear" w:color="auto" w:fill="FFFFFF"/>
        </w:rPr>
      </w:pPr>
      <w:r w:rsidRPr="00E57FDC">
        <w:rPr>
          <w:rFonts w:ascii="Arial" w:eastAsia="Times New Roman" w:hAnsi="Arial" w:cs="Arial"/>
          <w:sz w:val="24"/>
          <w:szCs w:val="24"/>
          <w:shd w:val="clear" w:color="auto" w:fill="FFFFFF"/>
        </w:rPr>
        <w:t>б) выявление соответствия выполненных работ проектным данным с целью своевременного устранения отклонений; </w:t>
      </w:r>
    </w:p>
    <w:p w:rsidR="0024325B" w:rsidRPr="00E57FDC" w:rsidRDefault="0024325B" w:rsidP="0024325B">
      <w:pPr>
        <w:spacing w:after="0" w:line="240" w:lineRule="auto"/>
        <w:ind w:firstLine="284"/>
        <w:jc w:val="both"/>
        <w:rPr>
          <w:rFonts w:ascii="Arial" w:eastAsia="Times New Roman" w:hAnsi="Arial" w:cs="Arial"/>
          <w:sz w:val="24"/>
          <w:szCs w:val="24"/>
        </w:rPr>
      </w:pPr>
      <w:r w:rsidRPr="00E57FDC">
        <w:rPr>
          <w:rFonts w:ascii="Arial" w:eastAsia="Times New Roman" w:hAnsi="Arial" w:cs="Arial"/>
          <w:sz w:val="24"/>
          <w:szCs w:val="24"/>
          <w:shd w:val="clear" w:color="auto" w:fill="FFFFFF"/>
        </w:rPr>
        <w:t>г) установление фактического положения конструкций. </w:t>
      </w:r>
      <w:r w:rsidRPr="00E57FDC">
        <w:rPr>
          <w:rFonts w:ascii="Arial" w:eastAsia="Times New Roman" w:hAnsi="Arial" w:cs="Arial"/>
          <w:sz w:val="24"/>
          <w:szCs w:val="24"/>
        </w:rPr>
        <w:br/>
      </w:r>
      <w:r w:rsidRPr="00E57FDC">
        <w:rPr>
          <w:rFonts w:ascii="Arial" w:eastAsia="Times New Roman" w:hAnsi="Arial" w:cs="Arial"/>
          <w:sz w:val="24"/>
          <w:szCs w:val="24"/>
          <w:shd w:val="clear" w:color="auto" w:fill="FFFFFF"/>
        </w:rPr>
        <w:t>3. По результатам исполнительной геодезической съемки элементов конструкций и частей зданий, сооружений следует составлять исполнительные геодезические схемы. На схемах должны наноситься проектные и фактические размеры или отклонения от них. </w:t>
      </w:r>
      <w:r w:rsidRPr="00E57FDC">
        <w:rPr>
          <w:rFonts w:ascii="Arial" w:eastAsia="Times New Roman" w:hAnsi="Arial" w:cs="Arial"/>
          <w:sz w:val="24"/>
          <w:szCs w:val="24"/>
        </w:rPr>
        <w:br/>
      </w:r>
      <w:r w:rsidRPr="00E57FDC">
        <w:rPr>
          <w:rFonts w:ascii="Arial" w:eastAsia="Times New Roman" w:hAnsi="Arial" w:cs="Arial"/>
          <w:sz w:val="24"/>
          <w:szCs w:val="24"/>
          <w:shd w:val="clear" w:color="auto" w:fill="FFFFFF"/>
        </w:rPr>
        <w:t>4. Исполнительные геодезические съемки с составлением схем на всех стадиях строительства осуществляют организации, выполняющие эти работы. </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6.2. Согласно ГОСТ Р 51872-20022,</w:t>
      </w:r>
      <w:r w:rsidR="001326F5">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принятому и введенному в действие постановлением Госстроя России от 21.11.01 г. № 120 по результатам проведенной контрольно-геодезической съемки исполнители (получатели муниципальной услуги) составляют исполнительную документацию.</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6.3. Администрация сельского поселения является организацией- держателем геодезических фондов.</w:t>
      </w:r>
    </w:p>
    <w:p w:rsidR="0024325B" w:rsidRPr="00E57FDC" w:rsidRDefault="0024325B" w:rsidP="0024325B">
      <w:pPr>
        <w:spacing w:after="0" w:line="240" w:lineRule="auto"/>
        <w:jc w:val="both"/>
        <w:rPr>
          <w:rFonts w:ascii="Arial" w:eastAsia="Times New Roman" w:hAnsi="Arial" w:cs="Arial"/>
          <w:sz w:val="24"/>
          <w:szCs w:val="24"/>
        </w:rPr>
      </w:pPr>
      <w:r w:rsidRPr="00E57FDC">
        <w:rPr>
          <w:rFonts w:ascii="Arial" w:eastAsia="Times New Roman" w:hAnsi="Arial" w:cs="Arial"/>
          <w:color w:val="000000"/>
          <w:sz w:val="24"/>
          <w:szCs w:val="24"/>
        </w:rPr>
        <w:t xml:space="preserve">     6.4. Исполнительная геодезическая документация</w:t>
      </w:r>
      <w:r w:rsidR="001326F5">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на бумажном носителе, составляемая наряду с другой исполнительной документацией при строительстве, реконструкции, расширении, капитальном ремонте зданий и сооружений (далее - строительстве)</w:t>
      </w:r>
      <w:r w:rsidR="001326F5">
        <w:rPr>
          <w:rFonts w:ascii="Arial" w:eastAsia="Times New Roman" w:hAnsi="Arial" w:cs="Arial"/>
          <w:color w:val="000000"/>
          <w:sz w:val="24"/>
          <w:szCs w:val="24"/>
        </w:rPr>
        <w:t xml:space="preserve"> </w:t>
      </w:r>
      <w:r w:rsidRPr="00E57FDC">
        <w:rPr>
          <w:rFonts w:ascii="Arial" w:eastAsia="Times New Roman" w:hAnsi="Arial" w:cs="Arial"/>
          <w:sz w:val="24"/>
          <w:szCs w:val="24"/>
        </w:rPr>
        <w:t xml:space="preserve">предоставляется организации - держателю геодезических фондов- </w:t>
      </w:r>
      <w:r w:rsidR="001326F5">
        <w:rPr>
          <w:rFonts w:ascii="Arial" w:eastAsia="Times New Roman" w:hAnsi="Arial" w:cs="Arial"/>
          <w:color w:val="000000"/>
          <w:sz w:val="24"/>
          <w:szCs w:val="24"/>
        </w:rPr>
        <w:t>Краснознаменского</w:t>
      </w:r>
      <w:r w:rsidR="001326F5" w:rsidRPr="00E57FDC">
        <w:rPr>
          <w:rFonts w:ascii="Arial" w:eastAsia="Times New Roman" w:hAnsi="Arial" w:cs="Arial"/>
          <w:color w:val="000000"/>
          <w:sz w:val="24"/>
          <w:szCs w:val="24"/>
        </w:rPr>
        <w:t xml:space="preserve"> </w:t>
      </w:r>
      <w:r w:rsidRPr="00E57FDC">
        <w:rPr>
          <w:rFonts w:ascii="Arial" w:eastAsia="Times New Roman" w:hAnsi="Arial" w:cs="Arial"/>
          <w:sz w:val="24"/>
          <w:szCs w:val="24"/>
        </w:rPr>
        <w:t xml:space="preserve">сельскому поселению </w:t>
      </w:r>
      <w:r w:rsidR="001326F5">
        <w:rPr>
          <w:rFonts w:ascii="Arial" w:eastAsia="Times New Roman" w:hAnsi="Arial" w:cs="Arial"/>
          <w:sz w:val="24"/>
          <w:szCs w:val="24"/>
        </w:rPr>
        <w:t>.</w:t>
      </w:r>
    </w:p>
    <w:p w:rsidR="0024325B" w:rsidRPr="00E57FDC" w:rsidRDefault="0024325B" w:rsidP="0024325B">
      <w:pPr>
        <w:spacing w:after="0" w:line="240" w:lineRule="auto"/>
        <w:jc w:val="both"/>
        <w:rPr>
          <w:rFonts w:ascii="Arial" w:eastAsia="Times New Roman" w:hAnsi="Arial" w:cs="Arial"/>
          <w:color w:val="000000"/>
          <w:sz w:val="24"/>
          <w:szCs w:val="24"/>
        </w:rPr>
      </w:pPr>
      <w:bookmarkStart w:id="1" w:name="i22210"/>
      <w:bookmarkStart w:id="2" w:name="i36309"/>
      <w:bookmarkEnd w:id="1"/>
      <w:bookmarkEnd w:id="2"/>
      <w:r w:rsidRPr="00E57FDC">
        <w:rPr>
          <w:rFonts w:ascii="Arial" w:eastAsia="Times New Roman" w:hAnsi="Arial" w:cs="Arial"/>
          <w:color w:val="000000"/>
          <w:sz w:val="24"/>
          <w:szCs w:val="24"/>
        </w:rPr>
        <w:t xml:space="preserve">   6.5.</w:t>
      </w:r>
      <w:r w:rsidR="001326F5">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 xml:space="preserve">Документация предназначена для регистрации значений линейных и угловых размеров, координат, расстояний, отметок, уклонов, сечений, диаметров, привязок и других геометрических параметров (далее - геометрических параметров) элементов, конструкций и частей зданий и сооружений, инженерных сетей, элементов благоустройства, знаков закрепления пунктов геодезической разбивочной основы (далее - элементов) с целью определения их соответствия проектной документации (далее - проекту) и требованиям нормативных документов, оценки качества строительной </w:t>
      </w:r>
      <w:r w:rsidRPr="00E57FDC">
        <w:rPr>
          <w:rFonts w:ascii="Arial" w:eastAsia="Times New Roman" w:hAnsi="Arial" w:cs="Arial"/>
          <w:color w:val="000000"/>
          <w:sz w:val="24"/>
          <w:szCs w:val="24"/>
        </w:rPr>
        <w:lastRenderedPageBreak/>
        <w:t>продукции, а также нанесения проложенных инженерных сетей на топографические планы.</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6.6. Документация составляется на все виды подземных и надземных инженерных сетей, а также другие элементы, обязательность составления документации на которые установлена действующими нормативными документами, проектом, проектом производства работ, в том числе геодезических, инструкциями и правилами органов надзора, ведомств, территориальных инженерных служб и эксплуатирующих организаций.</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6.7. В состав документации входят:</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по инженерным сетям - исполнительные чертежи, профили, каталоги координат, схемы сварных стыков трубопроводов, полевые геодезические материалы исполнительной съемки;</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по остальным элементам - исполнительные схемы и полевые геодезические материалы исполнительной съемки;</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по объектам производственного назначения, кроме того, - исполнительные генпланы.</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6.8. В документации подлежат отражению значения геометрических параметров, предусмотренных настоящим стандартом, а также других геометрических параметров, требования к точности которых установлены действующими нормативными документами и проектом.</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Допускается в случае необходимости дополнительно отражать в документации сведения о фактически выполненных технических решениях, материале конструкций и другую техническую исполнительную информацию.</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6.9. Геометрические параметры в документации характеризуются проектными (номинальными по </w:t>
      </w:r>
      <w:hyperlink r:id="rId15" w:tooltip="ГОСТ 21778" w:history="1">
        <w:r w:rsidRPr="00E57FDC">
          <w:rPr>
            <w:rFonts w:ascii="Arial" w:eastAsia="Times New Roman" w:hAnsi="Arial" w:cs="Arial"/>
            <w:bCs/>
            <w:sz w:val="24"/>
            <w:szCs w:val="24"/>
            <w:u w:val="single"/>
          </w:rPr>
          <w:t>ГОСТ 21778</w:t>
        </w:r>
      </w:hyperlink>
      <w:r w:rsidRPr="00E57FDC">
        <w:rPr>
          <w:rFonts w:ascii="Arial" w:eastAsia="Times New Roman" w:hAnsi="Arial" w:cs="Arial"/>
          <w:sz w:val="24"/>
          <w:szCs w:val="24"/>
        </w:rPr>
        <w:t xml:space="preserve">) </w:t>
      </w:r>
      <w:r w:rsidRPr="00E57FDC">
        <w:rPr>
          <w:rFonts w:ascii="Arial" w:eastAsia="Times New Roman" w:hAnsi="Arial" w:cs="Arial"/>
          <w:color w:val="000000"/>
          <w:sz w:val="24"/>
          <w:szCs w:val="24"/>
        </w:rPr>
        <w:t>и действительными значениями или их действительными отклонениями. Способ характеризации выбирается по указаниям действующих нормативных документов, проекта, а при отсутствии таких указаний - по усмотрению исполнителя.</w:t>
      </w:r>
    </w:p>
    <w:p w:rsidR="0024325B" w:rsidRPr="00E57FDC" w:rsidRDefault="0024325B" w:rsidP="0024325B">
      <w:pPr>
        <w:spacing w:after="0" w:line="240" w:lineRule="auto"/>
        <w:jc w:val="both"/>
        <w:rPr>
          <w:rFonts w:ascii="Arial" w:eastAsia="Times New Roman" w:hAnsi="Arial" w:cs="Arial"/>
          <w:color w:val="000000"/>
          <w:sz w:val="24"/>
          <w:szCs w:val="24"/>
        </w:rPr>
      </w:pPr>
    </w:p>
    <w:p w:rsidR="0024325B" w:rsidRPr="00E57FDC" w:rsidRDefault="0024325B" w:rsidP="0024325B">
      <w:pPr>
        <w:keepNext/>
        <w:spacing w:before="120" w:after="120"/>
        <w:ind w:left="284"/>
        <w:jc w:val="center"/>
        <w:outlineLvl w:val="0"/>
        <w:rPr>
          <w:rFonts w:ascii="Arial" w:eastAsia="Times New Roman" w:hAnsi="Arial" w:cs="Arial"/>
          <w:bCs/>
          <w:color w:val="000000"/>
          <w:kern w:val="36"/>
          <w:sz w:val="24"/>
          <w:szCs w:val="24"/>
        </w:rPr>
      </w:pPr>
      <w:bookmarkStart w:id="3" w:name="i42812"/>
      <w:bookmarkStart w:id="4" w:name="i203854"/>
      <w:bookmarkEnd w:id="3"/>
      <w:bookmarkEnd w:id="4"/>
      <w:r w:rsidRPr="00E57FDC">
        <w:rPr>
          <w:rFonts w:ascii="Arial" w:eastAsia="Times New Roman" w:hAnsi="Arial" w:cs="Arial"/>
          <w:bCs/>
          <w:color w:val="000000"/>
          <w:kern w:val="36"/>
          <w:sz w:val="24"/>
          <w:szCs w:val="24"/>
          <w:lang w:val="en-US"/>
        </w:rPr>
        <w:t>VI</w:t>
      </w:r>
      <w:r w:rsidRPr="00E57FDC">
        <w:rPr>
          <w:rFonts w:ascii="Arial" w:eastAsia="Times New Roman" w:hAnsi="Arial" w:cs="Arial"/>
          <w:bCs/>
          <w:color w:val="000000"/>
          <w:kern w:val="36"/>
          <w:sz w:val="24"/>
          <w:szCs w:val="24"/>
        </w:rPr>
        <w:t>Передача, приемка и хранение документации</w:t>
      </w:r>
    </w:p>
    <w:p w:rsidR="0024325B" w:rsidRPr="00E57FDC" w:rsidRDefault="0024325B" w:rsidP="0024325B">
      <w:pPr>
        <w:keepNext/>
        <w:spacing w:before="120" w:after="120"/>
        <w:ind w:left="284"/>
        <w:jc w:val="center"/>
        <w:outlineLvl w:val="0"/>
        <w:rPr>
          <w:rFonts w:ascii="Arial" w:eastAsia="Times New Roman" w:hAnsi="Arial" w:cs="Arial"/>
          <w:bCs/>
          <w:color w:val="000000"/>
          <w:kern w:val="36"/>
          <w:sz w:val="24"/>
          <w:szCs w:val="24"/>
        </w:rPr>
      </w:pPr>
      <w:bookmarkStart w:id="5" w:name="i211085"/>
      <w:bookmarkEnd w:id="5"/>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7.1. Оригиналы документации, кроме документации по подземным инженерным сетям, хранятся организацией - исполнителем работ вместе с полевыми материалами исполнительных съемок в соответствии с правилами архивного хранения.</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Оригиналы исполнительных чертежей, продольных профилей и каталогов координат подземных сетей хранятся территориальными организациями - держателями геодезических фондов (администрацией сельского поселения в соответствии с правилами </w:t>
      </w:r>
      <w:r w:rsidR="00D6453D">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Роскартографии.</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Полевые материалы исполнительных съемок подземных сетей хранятся организацией - исполнителем съемок или передаются ею организации - производителю строительно-монтажных работ.</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7.2. Копии документации передаются эксплуатирующим, контролирующим, изыскательским и другим заинтересованным организациям в соответствии с положениями действующих законодательных актов, нормативных документов, инструкций и правил органов надзора, ведомств, территориальных инженерных служб и эксплуатирующих организаций.</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7.3. Организация - исполнитель работ представляет организации-держателю геодезических фондов - администрации сельского поселения оригиналы исполнительных чертежей, продольных профилей и каталогов координат подземных сетей и копии с них в пяти экземплярах.</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 xml:space="preserve">7.4. Организация - держатель геодезических фондов – </w:t>
      </w:r>
      <w:r w:rsidR="00D6453D" w:rsidRPr="00E57FDC">
        <w:rPr>
          <w:rFonts w:ascii="Arial" w:eastAsia="Times New Roman" w:hAnsi="Arial" w:cs="Arial"/>
          <w:color w:val="000000"/>
          <w:sz w:val="24"/>
          <w:szCs w:val="24"/>
        </w:rPr>
        <w:t xml:space="preserve"> </w:t>
      </w:r>
      <w:r w:rsidRPr="00E57FDC">
        <w:rPr>
          <w:rFonts w:ascii="Arial" w:eastAsia="Times New Roman" w:hAnsi="Arial" w:cs="Arial"/>
          <w:color w:val="000000"/>
          <w:sz w:val="24"/>
          <w:szCs w:val="24"/>
        </w:rPr>
        <w:t xml:space="preserve">сельское поселение   в срок до пяти дней принимает и регистрирует документацию, ставит на оригиналах и копиях штамп </w:t>
      </w:r>
      <w:r w:rsidRPr="00E57FDC">
        <w:rPr>
          <w:rFonts w:ascii="Arial" w:eastAsia="Times New Roman" w:hAnsi="Arial" w:cs="Arial"/>
          <w:color w:val="000000"/>
          <w:sz w:val="24"/>
          <w:szCs w:val="24"/>
        </w:rPr>
        <w:lastRenderedPageBreak/>
        <w:t>приемки, указывает регистрационный номер и дату приемки и возвращает копии организации - исполнителю работ.</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7.5. При приемке и вводе в эксплуатацию законченных строительством объектов документация передается или предъявляется в соответствии с требованиями соответствующих нормативных документов. При этом документация на подземные инженерные сети передается или предъявляется в виде копий, имеющих штамп организации - держателя геодезических фондов о приемке документации.</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Один экземпляр копии документации на подземные инженерные сети со штампом о приемке хранится у организации - исполнителя работ.</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7.6. Оригиналы документации по подземным инженерным сетям подлежат хранению до перекладки или реконструкции этих сетей и составления новой документации.</w:t>
      </w:r>
    </w:p>
    <w:p w:rsidR="0024325B" w:rsidRPr="00E57FDC" w:rsidRDefault="0024325B" w:rsidP="0024325B">
      <w:pPr>
        <w:spacing w:after="0" w:line="240" w:lineRule="auto"/>
        <w:ind w:firstLine="284"/>
        <w:jc w:val="both"/>
        <w:rPr>
          <w:rFonts w:ascii="Arial" w:eastAsia="Times New Roman" w:hAnsi="Arial" w:cs="Arial"/>
          <w:color w:val="000000"/>
          <w:sz w:val="24"/>
          <w:szCs w:val="24"/>
        </w:rPr>
      </w:pPr>
      <w:r w:rsidRPr="00E57FDC">
        <w:rPr>
          <w:rFonts w:ascii="Arial" w:eastAsia="Times New Roman" w:hAnsi="Arial" w:cs="Arial"/>
          <w:color w:val="000000"/>
          <w:sz w:val="24"/>
          <w:szCs w:val="24"/>
        </w:rPr>
        <w:t>7.7. Хранение документации должно производиться в соответствии с действующими правилами работы архивов учреждений, организаций и предприятий.</w:t>
      </w:r>
    </w:p>
    <w:p w:rsidR="0024325B" w:rsidRPr="00E57FDC" w:rsidRDefault="0024325B" w:rsidP="0024325B">
      <w:pPr>
        <w:spacing w:line="240" w:lineRule="auto"/>
        <w:rPr>
          <w:rFonts w:ascii="Arial" w:hAnsi="Arial" w:cs="Arial"/>
          <w:sz w:val="24"/>
          <w:szCs w:val="24"/>
        </w:rPr>
      </w:pPr>
      <w:bookmarkStart w:id="6" w:name="i263998"/>
      <w:bookmarkEnd w:id="6"/>
    </w:p>
    <w:p w:rsidR="0024325B" w:rsidRPr="00E57FDC" w:rsidRDefault="0024325B" w:rsidP="0024325B">
      <w:pPr>
        <w:shd w:val="clear" w:color="auto" w:fill="FFFFFF"/>
        <w:spacing w:after="150" w:line="240" w:lineRule="auto"/>
        <w:textAlignment w:val="baseline"/>
        <w:rPr>
          <w:rFonts w:ascii="Arial" w:eastAsia="Times New Roman" w:hAnsi="Arial" w:cs="Arial"/>
          <w:color w:val="000000"/>
          <w:sz w:val="24"/>
          <w:szCs w:val="24"/>
        </w:rPr>
      </w:pPr>
    </w:p>
    <w:p w:rsidR="0024325B" w:rsidRPr="00E57FDC" w:rsidRDefault="0024325B" w:rsidP="0024325B">
      <w:pPr>
        <w:spacing w:line="240" w:lineRule="auto"/>
        <w:rPr>
          <w:rFonts w:ascii="Arial" w:hAnsi="Arial" w:cs="Arial"/>
          <w:sz w:val="24"/>
          <w:szCs w:val="24"/>
        </w:rPr>
      </w:pPr>
    </w:p>
    <w:p w:rsidR="001F29D8" w:rsidRPr="0024325B" w:rsidRDefault="001F29D8" w:rsidP="0024325B"/>
    <w:sectPr w:rsidR="001F29D8" w:rsidRPr="0024325B" w:rsidSect="00E57FD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283"/>
    <w:multiLevelType w:val="hybridMultilevel"/>
    <w:tmpl w:val="59684172"/>
    <w:lvl w:ilvl="0" w:tplc="2954B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3">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63979"/>
    <w:rsid w:val="00027488"/>
    <w:rsid w:val="001326F5"/>
    <w:rsid w:val="001F29D8"/>
    <w:rsid w:val="0024325B"/>
    <w:rsid w:val="002450F7"/>
    <w:rsid w:val="002E6A96"/>
    <w:rsid w:val="00395FF5"/>
    <w:rsid w:val="0041380F"/>
    <w:rsid w:val="004B4CF3"/>
    <w:rsid w:val="00592659"/>
    <w:rsid w:val="006B49AF"/>
    <w:rsid w:val="00974111"/>
    <w:rsid w:val="00B540D9"/>
    <w:rsid w:val="00C50E36"/>
    <w:rsid w:val="00C70A36"/>
    <w:rsid w:val="00D6453D"/>
    <w:rsid w:val="00D81420"/>
    <w:rsid w:val="00E57FDC"/>
    <w:rsid w:val="00E83178"/>
    <w:rsid w:val="00F63979"/>
    <w:rsid w:val="00FD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AF"/>
  </w:style>
  <w:style w:type="paragraph" w:styleId="1">
    <w:name w:val="heading 1"/>
    <w:basedOn w:val="a"/>
    <w:next w:val="a"/>
    <w:link w:val="10"/>
    <w:qFormat/>
    <w:rsid w:val="00F639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63979"/>
    <w:pPr>
      <w:keepNext/>
      <w:spacing w:after="0" w:line="240" w:lineRule="auto"/>
      <w:outlineLvl w:val="1"/>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9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63979"/>
    <w:rPr>
      <w:rFonts w:ascii="Times New Roman" w:eastAsia="Times New Roman" w:hAnsi="Times New Roman" w:cs="Times New Roman"/>
      <w:b/>
      <w:i/>
      <w:sz w:val="28"/>
      <w:szCs w:val="20"/>
    </w:rPr>
  </w:style>
  <w:style w:type="paragraph" w:customStyle="1" w:styleId="ConsPlusNormal">
    <w:name w:val="ConsPlusNormal"/>
    <w:rsid w:val="00F6397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rsid w:val="00F6397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63979"/>
    <w:rPr>
      <w:color w:val="0000FF"/>
      <w:u w:val="single"/>
    </w:rPr>
  </w:style>
  <w:style w:type="paragraph" w:styleId="a5">
    <w:name w:val="List Paragraph"/>
    <w:basedOn w:val="a"/>
    <w:uiPriority w:val="34"/>
    <w:qFormat/>
    <w:rsid w:val="00F63979"/>
    <w:pPr>
      <w:spacing w:after="0" w:line="360" w:lineRule="auto"/>
      <w:ind w:left="720" w:firstLine="709"/>
      <w:contextualSpacing/>
      <w:jc w:val="both"/>
    </w:pPr>
    <w:rPr>
      <w:rFonts w:ascii="Calibri" w:eastAsia="Calibri" w:hAnsi="Calibri" w:cs="Times New Roman"/>
      <w:lang w:eastAsia="en-US"/>
    </w:rPr>
  </w:style>
  <w:style w:type="paragraph" w:styleId="a6">
    <w:name w:val="Body Text"/>
    <w:basedOn w:val="a"/>
    <w:link w:val="a7"/>
    <w:rsid w:val="00F63979"/>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F63979"/>
    <w:rPr>
      <w:rFonts w:ascii="Times New Roman" w:eastAsia="Times New Roman" w:hAnsi="Times New Roman" w:cs="Times New Roman"/>
      <w:sz w:val="24"/>
      <w:szCs w:val="20"/>
    </w:rPr>
  </w:style>
  <w:style w:type="paragraph" w:styleId="3">
    <w:name w:val="Body Text 3"/>
    <w:basedOn w:val="a"/>
    <w:link w:val="30"/>
    <w:rsid w:val="00F63979"/>
    <w:pPr>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F63979"/>
    <w:rPr>
      <w:rFonts w:ascii="Times New Roman" w:eastAsia="Times New Roman" w:hAnsi="Times New Roman" w:cs="Times New Roman"/>
      <w:b/>
      <w:bCs/>
      <w:sz w:val="32"/>
      <w:szCs w:val="20"/>
    </w:rPr>
  </w:style>
  <w:style w:type="character" w:customStyle="1" w:styleId="apple-converted-space">
    <w:name w:val="apple-converted-space"/>
    <w:basedOn w:val="a0"/>
    <w:rsid w:val="00F63979"/>
  </w:style>
  <w:style w:type="paragraph" w:styleId="a8">
    <w:name w:val="No Spacing"/>
    <w:uiPriority w:val="1"/>
    <w:qFormat/>
    <w:rsid w:val="00F6397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A2BE5154669101FA46598911C486AE38F93B274998C67B2002967B2aFQCN" TargetMode="External"/><Relationship Id="rId13" Type="http://schemas.openxmlformats.org/officeDocument/2006/relationships/hyperlink" Target="http://pandia.ru/text/category/zakoni_v_rossii/" TargetMode="External"/><Relationship Id="rId3" Type="http://schemas.openxmlformats.org/officeDocument/2006/relationships/styles" Target="styles.xml"/><Relationship Id="rId7" Type="http://schemas.openxmlformats.org/officeDocument/2006/relationships/hyperlink" Target="consultantplus://offline/ref=34DA2BE5154669101FA46496841C486AE38C93B2709B8C67B2002967B2aFQCN" TargetMode="External"/><Relationship Id="rId12" Type="http://schemas.openxmlformats.org/officeDocument/2006/relationships/hyperlink" Target="http://pandia.ru/text/category/gradostroitelmznaya_deyatelmznostm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28_oktyabrya/" TargetMode="External"/><Relationship Id="rId5" Type="http://schemas.openxmlformats.org/officeDocument/2006/relationships/settings" Target="settings.xml"/><Relationship Id="rId15" Type="http://schemas.openxmlformats.org/officeDocument/2006/relationships/hyperlink" Target="http://files.stroyinf.ru/Data1/3/3166/index.htm" TargetMode="External"/><Relationship Id="rId10" Type="http://schemas.openxmlformats.org/officeDocument/2006/relationships/hyperlink" Target="http://pandia.ru/text/category/26_dekabrya/" TargetMode="External"/><Relationship Id="rId4" Type="http://schemas.microsoft.com/office/2007/relationships/stylesWithEffects" Target="stylesWithEffects.xml"/><Relationship Id="rId9" Type="http://schemas.openxmlformats.org/officeDocument/2006/relationships/hyperlink" Target="http://pandia.ru/text/category/29_dekabrya/" TargetMode="External"/><Relationship Id="rId14" Type="http://schemas.openxmlformats.org/officeDocument/2006/relationships/hyperlink" Target="http://pandia.ru/text/category/zemelmznie_uchas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79AF-52B4-4B6C-8E2A-FFB82621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 Сергей</dc:creator>
  <cp:keywords/>
  <dc:description/>
  <cp:lastModifiedBy>User</cp:lastModifiedBy>
  <cp:revision>20</cp:revision>
  <dcterms:created xsi:type="dcterms:W3CDTF">2016-02-11T13:42:00Z</dcterms:created>
  <dcterms:modified xsi:type="dcterms:W3CDTF">2017-03-16T10:42:00Z</dcterms:modified>
</cp:coreProperties>
</file>